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1ED75" w14:textId="77777777" w:rsidR="00BD3C2D" w:rsidRDefault="00F84CB8" w:rsidP="00AA215F">
      <w:pPr>
        <w:widowControl w:val="0"/>
        <w:jc w:val="center"/>
        <w:rPr>
          <w:rFonts w:ascii="American Typewriter" w:eastAsia="American Typewriter" w:hAnsi="American Typewriter" w:cs="American Typewriter"/>
          <w:b/>
          <w:bCs/>
          <w:color w:val="CE222B"/>
          <w:sz w:val="28"/>
          <w:szCs w:val="28"/>
        </w:rPr>
      </w:pPr>
      <w:r>
        <w:rPr>
          <w:rFonts w:ascii="American Typewriter" w:hAnsi="American Typewriter"/>
          <w:b/>
          <w:bCs/>
          <w:color w:val="CE222B"/>
          <w:sz w:val="28"/>
          <w:szCs w:val="28"/>
        </w:rPr>
        <w:t>Ridgway ROCC Parking Lot Sale</w:t>
      </w:r>
    </w:p>
    <w:p w14:paraId="754F5FD7" w14:textId="06F293E3" w:rsidR="00BD3C2D" w:rsidRDefault="007F3524" w:rsidP="00AA215F">
      <w:pPr>
        <w:widowControl w:val="0"/>
        <w:jc w:val="center"/>
        <w:rPr>
          <w:rFonts w:ascii="American Typewriter" w:eastAsia="American Typewriter" w:hAnsi="American Typewriter" w:cs="American Typewriter"/>
          <w:b/>
          <w:bCs/>
          <w:sz w:val="28"/>
          <w:szCs w:val="28"/>
        </w:rPr>
      </w:pPr>
      <w:r>
        <w:rPr>
          <w:rFonts w:ascii="American Typewriter" w:hAnsi="American Typewriter"/>
          <w:b/>
          <w:bCs/>
          <w:color w:val="CE222B"/>
          <w:sz w:val="28"/>
          <w:szCs w:val="28"/>
        </w:rPr>
        <w:t xml:space="preserve">Saturday, May </w:t>
      </w:r>
      <w:r w:rsidR="00EF15E7">
        <w:rPr>
          <w:rFonts w:ascii="American Typewriter" w:hAnsi="American Typewriter"/>
          <w:b/>
          <w:bCs/>
          <w:color w:val="CE222B"/>
          <w:sz w:val="28"/>
          <w:szCs w:val="28"/>
        </w:rPr>
        <w:t>19</w:t>
      </w:r>
      <w:r w:rsidR="00F84CB8">
        <w:rPr>
          <w:rFonts w:ascii="American Typewriter" w:hAnsi="American Typewriter"/>
          <w:b/>
          <w:bCs/>
          <w:color w:val="CE222B"/>
          <w:sz w:val="28"/>
          <w:szCs w:val="28"/>
        </w:rPr>
        <w:t>, 201</w:t>
      </w:r>
      <w:r w:rsidR="00EF15E7">
        <w:rPr>
          <w:rFonts w:ascii="American Typewriter" w:hAnsi="American Typewriter"/>
          <w:b/>
          <w:bCs/>
          <w:color w:val="CE222B"/>
          <w:sz w:val="28"/>
          <w:szCs w:val="28"/>
        </w:rPr>
        <w:t>8</w:t>
      </w:r>
      <w:r w:rsidR="008D1582">
        <w:rPr>
          <w:rFonts w:ascii="American Typewriter" w:hAnsi="American Typewriter"/>
          <w:b/>
          <w:bCs/>
          <w:color w:val="CE222B"/>
          <w:sz w:val="28"/>
          <w:szCs w:val="28"/>
        </w:rPr>
        <w:t xml:space="preserve"> -</w:t>
      </w:r>
      <w:r w:rsidR="00F84CB8">
        <w:rPr>
          <w:rFonts w:ascii="American Typewriter" w:hAnsi="American Typewriter"/>
          <w:b/>
          <w:bCs/>
          <w:color w:val="CE222B"/>
          <w:sz w:val="28"/>
          <w:szCs w:val="28"/>
        </w:rPr>
        <w:t xml:space="preserve"> 8:00 - 3:00</w:t>
      </w:r>
    </w:p>
    <w:p w14:paraId="011CC01B" w14:textId="77777777" w:rsidR="00BD3C2D" w:rsidRDefault="00BD3C2D">
      <w:pPr>
        <w:widowControl w:val="0"/>
        <w:rPr>
          <w:rFonts w:ascii="American Typewriter" w:eastAsia="American Typewriter" w:hAnsi="American Typewriter" w:cs="American Typewriter"/>
          <w:b/>
          <w:bCs/>
        </w:rPr>
      </w:pPr>
    </w:p>
    <w:p w14:paraId="47028F2B" w14:textId="77777777" w:rsidR="00BD3C2D" w:rsidRDefault="00F84CB8" w:rsidP="00AA215F">
      <w:pPr>
        <w:widowControl w:val="0"/>
        <w:jc w:val="center"/>
        <w:rPr>
          <w:rFonts w:ascii="American Typewriter" w:hAnsi="American Typewriter"/>
          <w:b/>
          <w:bCs/>
        </w:rPr>
      </w:pPr>
      <w:r>
        <w:rPr>
          <w:rFonts w:ascii="American Typewriter" w:hAnsi="American Typewriter"/>
          <w:b/>
          <w:bCs/>
        </w:rPr>
        <w:t>Sponsored by ROCC - Ridgway-Ouray Community Council</w:t>
      </w:r>
    </w:p>
    <w:p w14:paraId="483B49C6" w14:textId="77777777" w:rsidR="00AA215F" w:rsidRDefault="00AA215F" w:rsidP="00AA215F">
      <w:pPr>
        <w:widowControl w:val="0"/>
        <w:jc w:val="center"/>
        <w:rPr>
          <w:rFonts w:ascii="American Typewriter" w:eastAsia="American Typewriter" w:hAnsi="American Typewriter" w:cs="American Typewriter"/>
          <w:b/>
          <w:bCs/>
        </w:rPr>
      </w:pPr>
    </w:p>
    <w:p w14:paraId="258A1E7A" w14:textId="39542386" w:rsidR="00BD3C2D" w:rsidRDefault="00EF15E7" w:rsidP="00AA215F">
      <w:pPr>
        <w:widowControl w:val="0"/>
        <w:jc w:val="center"/>
        <w:rPr>
          <w:rFonts w:ascii="American Typewriter" w:hAnsi="American Typewriter"/>
          <w:b/>
          <w:bCs/>
        </w:rPr>
      </w:pPr>
      <w:r>
        <w:rPr>
          <w:rFonts w:ascii="American Typewriter" w:hAnsi="American Typewriter"/>
          <w:b/>
          <w:bCs/>
        </w:rPr>
        <w:t>P</w:t>
      </w:r>
      <w:r w:rsidR="00F84CB8">
        <w:rPr>
          <w:rFonts w:ascii="American Typewriter" w:hAnsi="American Typewriter"/>
          <w:b/>
          <w:bCs/>
        </w:rPr>
        <w:t>art</w:t>
      </w:r>
      <w:r>
        <w:rPr>
          <w:rFonts w:ascii="American Typewriter" w:hAnsi="American Typewriter"/>
          <w:b/>
          <w:bCs/>
        </w:rPr>
        <w:t>icipant in</w:t>
      </w:r>
      <w:r w:rsidR="00F84CB8">
        <w:rPr>
          <w:rFonts w:ascii="American Typewriter" w:hAnsi="American Typewriter"/>
          <w:b/>
          <w:bCs/>
        </w:rPr>
        <w:t xml:space="preserve"> of the Great </w:t>
      </w:r>
      <w:r w:rsidR="00746814">
        <w:rPr>
          <w:rFonts w:ascii="American Typewriter" w:hAnsi="American Typewriter"/>
          <w:b/>
          <w:bCs/>
        </w:rPr>
        <w:t>US</w:t>
      </w:r>
      <w:r w:rsidR="00F84CB8">
        <w:rPr>
          <w:rFonts w:ascii="American Typewriter" w:hAnsi="American Typewriter"/>
          <w:b/>
          <w:bCs/>
        </w:rPr>
        <w:t xml:space="preserve"> 50 </w:t>
      </w:r>
      <w:r w:rsidR="00746814">
        <w:rPr>
          <w:rFonts w:ascii="American Typewriter" w:hAnsi="American Typewriter"/>
          <w:b/>
          <w:bCs/>
        </w:rPr>
        <w:t>Yard</w:t>
      </w:r>
      <w:r w:rsidR="00F84CB8">
        <w:rPr>
          <w:rFonts w:ascii="American Typewriter" w:hAnsi="American Typewriter"/>
          <w:b/>
          <w:bCs/>
        </w:rPr>
        <w:t xml:space="preserve"> Sale</w:t>
      </w:r>
      <w:r w:rsidR="00AA215F">
        <w:rPr>
          <w:rFonts w:ascii="American Typewriter" w:hAnsi="American Typewriter"/>
          <w:b/>
          <w:bCs/>
        </w:rPr>
        <w:t xml:space="preserve"> </w:t>
      </w:r>
      <w:bookmarkStart w:id="0" w:name="_GoBack"/>
      <w:bookmarkEnd w:id="0"/>
    </w:p>
    <w:p w14:paraId="3EBFF73A" w14:textId="77777777" w:rsidR="00AA215F" w:rsidRDefault="00AA215F">
      <w:pPr>
        <w:widowControl w:val="0"/>
        <w:rPr>
          <w:rFonts w:ascii="American Typewriter" w:hAnsi="American Typewriter"/>
          <w:b/>
          <w:bCs/>
        </w:rPr>
      </w:pPr>
    </w:p>
    <w:p w14:paraId="657C3BCB" w14:textId="77777777" w:rsidR="00AA215F" w:rsidRPr="00AA215F" w:rsidRDefault="00AA215F" w:rsidP="00AA2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Helvetica" w:eastAsia="Times New Roman" w:hAnsi="Helvetica" w:cs="Helvetica"/>
          <w:sz w:val="20"/>
          <w:szCs w:val="20"/>
          <w:bdr w:val="none" w:sz="0" w:space="0" w:color="auto"/>
        </w:rPr>
      </w:pPr>
      <w:r w:rsidRPr="00AA215F">
        <w:rPr>
          <w:rFonts w:ascii="Arial" w:eastAsia="Times New Roman" w:hAnsi="Arial" w:cs="Arial"/>
          <w:b/>
          <w:bCs/>
          <w:bdr w:val="none" w:sz="0" w:space="0" w:color="auto"/>
        </w:rPr>
        <w:t>Ridgway-Ouray Community Council (ROCC)</w:t>
      </w:r>
      <w:r w:rsidRPr="00AA215F">
        <w:rPr>
          <w:rFonts w:ascii="Arial" w:eastAsia="Times New Roman" w:hAnsi="Arial" w:cs="Arial"/>
          <w:b/>
          <w:bCs/>
          <w:bdr w:val="none" w:sz="0" w:space="0" w:color="auto"/>
        </w:rPr>
        <w:br/>
        <w:t> Parking Lot Sale</w:t>
      </w:r>
    </w:p>
    <w:p w14:paraId="6A0EBEC6" w14:textId="77777777" w:rsidR="00AA215F" w:rsidRPr="00AA215F" w:rsidRDefault="00AA215F" w:rsidP="00AA2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-webkit-standard" w:eastAsia="Times New Roman" w:hAnsi="-webkit-standard" w:cs="Helvetica"/>
          <w:sz w:val="20"/>
          <w:szCs w:val="20"/>
          <w:bdr w:val="none" w:sz="0" w:space="0" w:color="auto"/>
        </w:rPr>
      </w:pPr>
      <w:r w:rsidRPr="00AA215F">
        <w:rPr>
          <w:rFonts w:ascii="Arial" w:eastAsia="Times New Roman" w:hAnsi="Arial" w:cs="Arial"/>
          <w:b/>
          <w:bCs/>
          <w:bdr w:val="none" w:sz="0" w:space="0" w:color="auto"/>
        </w:rPr>
        <w:t>Location and directions</w:t>
      </w:r>
      <w:r w:rsidRPr="00AA215F">
        <w:rPr>
          <w:rFonts w:ascii="Arial" w:eastAsia="Times New Roman" w:hAnsi="Arial" w:cs="Arial"/>
          <w:bdr w:val="none" w:sz="0" w:space="0" w:color="auto"/>
        </w:rPr>
        <w:br/>
        <w:t>Ridgway is a lovely community about 25 miles south of Highway 50 in Montrose. </w:t>
      </w:r>
      <w:r w:rsidRPr="00AA215F">
        <w:rPr>
          <w:rFonts w:ascii="Arial" w:eastAsia="Times New Roman" w:hAnsi="Arial" w:cs="Arial"/>
          <w:bdr w:val="none" w:sz="0" w:space="0" w:color="auto"/>
        </w:rPr>
        <w:br/>
        <w:t>From Montrose, take Highway 550 south to the Highway 62 intersection and continue on a few hundred yards,</w:t>
      </w:r>
      <w:r w:rsidR="00A232D6">
        <w:rPr>
          <w:rFonts w:ascii="Arial" w:eastAsia="Times New Roman" w:hAnsi="Arial" w:cs="Arial"/>
          <w:bdr w:val="none" w:sz="0" w:space="0" w:color="auto"/>
        </w:rPr>
        <w:t xml:space="preserve"> </w:t>
      </w:r>
      <w:r w:rsidRPr="00AA215F">
        <w:rPr>
          <w:rFonts w:ascii="Arial" w:eastAsia="Times New Roman" w:hAnsi="Arial" w:cs="Arial"/>
          <w:bdr w:val="none" w:sz="0" w:space="0" w:color="auto"/>
        </w:rPr>
        <w:t>then turn right/west into the parking lot of the Ouray County Fair Grounds 4-H Center.</w:t>
      </w:r>
      <w:r w:rsidRPr="00AA215F">
        <w:rPr>
          <w:rFonts w:ascii="Arial" w:eastAsia="Times New Roman" w:hAnsi="Arial" w:cs="Arial"/>
          <w:bdr w:val="none" w:sz="0" w:space="0" w:color="auto"/>
        </w:rPr>
        <w:br/>
      </w:r>
      <w:r w:rsidRPr="00AA215F">
        <w:rPr>
          <w:rFonts w:ascii="Arial" w:eastAsia="Times New Roman" w:hAnsi="Arial" w:cs="Arial"/>
          <w:i/>
          <w:iCs/>
          <w:bdr w:val="none" w:sz="0" w:space="0" w:color="auto"/>
        </w:rPr>
        <w:t>The sale is on the grounds surrounding the 4-H Event Center</w:t>
      </w:r>
    </w:p>
    <w:p w14:paraId="52B99E93" w14:textId="48598773" w:rsidR="00AA215F" w:rsidRPr="00AA215F" w:rsidRDefault="00AA215F" w:rsidP="00AA2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-webkit-standard" w:eastAsia="Times New Roman" w:hAnsi="-webkit-standard" w:cs="Helvetica"/>
          <w:sz w:val="20"/>
          <w:szCs w:val="20"/>
          <w:bdr w:val="none" w:sz="0" w:space="0" w:color="auto"/>
        </w:rPr>
      </w:pPr>
      <w:r w:rsidRPr="00AA215F">
        <w:rPr>
          <w:rFonts w:ascii="Arial" w:eastAsia="Times New Roman" w:hAnsi="Arial" w:cs="Arial"/>
          <w:color w:val="FF0000"/>
          <w:sz w:val="27"/>
          <w:szCs w:val="27"/>
          <w:bdr w:val="none" w:sz="0" w:space="0" w:color="auto"/>
        </w:rPr>
        <w:t xml:space="preserve">Saturday May </w:t>
      </w:r>
      <w:r w:rsidR="00EF15E7">
        <w:rPr>
          <w:rFonts w:ascii="Arial" w:eastAsia="Times New Roman" w:hAnsi="Arial" w:cs="Arial"/>
          <w:color w:val="FF0000"/>
          <w:sz w:val="27"/>
          <w:szCs w:val="27"/>
          <w:bdr w:val="none" w:sz="0" w:space="0" w:color="auto"/>
        </w:rPr>
        <w:t>19</w:t>
      </w:r>
      <w:r w:rsidRPr="00AA215F">
        <w:rPr>
          <w:rFonts w:ascii="Arial" w:eastAsia="Times New Roman" w:hAnsi="Arial" w:cs="Arial"/>
          <w:color w:val="FF0000"/>
          <w:sz w:val="27"/>
          <w:szCs w:val="27"/>
          <w:bdr w:val="none" w:sz="0" w:space="0" w:color="auto"/>
        </w:rPr>
        <w:br/>
        <w:t>8:00-</w:t>
      </w:r>
      <w:r w:rsidR="00EF15E7">
        <w:rPr>
          <w:rFonts w:ascii="Arial" w:eastAsia="Times New Roman" w:hAnsi="Arial" w:cs="Arial"/>
          <w:color w:val="FF0000"/>
          <w:sz w:val="27"/>
          <w:szCs w:val="27"/>
          <w:bdr w:val="none" w:sz="0" w:space="0" w:color="auto"/>
        </w:rPr>
        <w:t>3</w:t>
      </w:r>
      <w:r w:rsidRPr="00AA215F">
        <w:rPr>
          <w:rFonts w:ascii="Arial" w:eastAsia="Times New Roman" w:hAnsi="Arial" w:cs="Arial"/>
          <w:color w:val="FF0000"/>
          <w:sz w:val="27"/>
          <w:szCs w:val="27"/>
          <w:bdr w:val="none" w:sz="0" w:space="0" w:color="auto"/>
        </w:rPr>
        <w:t>:00</w:t>
      </w:r>
    </w:p>
    <w:p w14:paraId="360555C7" w14:textId="240FB891" w:rsidR="00AA215F" w:rsidRDefault="00AA215F" w:rsidP="00AA2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u w:val="single"/>
          <w:bdr w:val="none" w:sz="0" w:space="0" w:color="auto"/>
        </w:rPr>
      </w:pPr>
      <w:r w:rsidRPr="00AA215F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u w:val="single"/>
          <w:bdr w:val="none" w:sz="0" w:space="0" w:color="auto"/>
        </w:rPr>
        <w:t>For more information </w:t>
      </w:r>
    </w:p>
    <w:p w14:paraId="0A285272" w14:textId="00FE91B1" w:rsidR="00C75A2B" w:rsidRPr="00C75A2B" w:rsidRDefault="00C75A2B" w:rsidP="00AA2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 Black" w:eastAsia="Times New Roman" w:hAnsi="Arial Black" w:cs="Helvetica"/>
          <w:bdr w:val="none" w:sz="0" w:space="0" w:color="auto"/>
        </w:rPr>
      </w:pPr>
      <w:proofErr w:type="gramStart"/>
      <w:r w:rsidRPr="00C75A2B">
        <w:rPr>
          <w:rFonts w:ascii="Arial Black" w:eastAsia="Times New Roman" w:hAnsi="Arial Black" w:cs="Helvetica"/>
          <w:bdr w:val="none" w:sz="0" w:space="0" w:color="auto"/>
        </w:rPr>
        <w:t>Kate  Kellogg</w:t>
      </w:r>
      <w:proofErr w:type="gramEnd"/>
    </w:p>
    <w:p w14:paraId="339668EA" w14:textId="74C959E1" w:rsidR="00C75A2B" w:rsidRPr="00C75A2B" w:rsidRDefault="00C75A2B" w:rsidP="00C75A2B">
      <w:pPr>
        <w:widowControl w:val="0"/>
        <w:jc w:val="center"/>
        <w:rPr>
          <w:rFonts w:ascii="Arial Black" w:hAnsi="Arial Black"/>
        </w:rPr>
      </w:pPr>
      <w:r>
        <w:rPr>
          <w:rFonts w:ascii="Arial Black" w:hAnsi="Arial Black"/>
        </w:rPr>
        <w:t>e</w:t>
      </w:r>
      <w:r w:rsidRPr="00C75A2B">
        <w:rPr>
          <w:rFonts w:ascii="Arial Black" w:hAnsi="Arial Black"/>
        </w:rPr>
        <w:t xml:space="preserve">mail:  </w:t>
      </w:r>
      <w:r w:rsidRPr="00C75A2B">
        <w:rPr>
          <w:rFonts w:ascii="Arial Black" w:hAnsi="Arial Black"/>
          <w:color w:val="0070C0"/>
        </w:rPr>
        <w:t>katekellogg@gmail.com</w:t>
      </w:r>
    </w:p>
    <w:p w14:paraId="0F108E0B" w14:textId="1820410C" w:rsidR="00C75A2B" w:rsidRPr="00C75A2B" w:rsidRDefault="00C75A2B" w:rsidP="00C75A2B">
      <w:pPr>
        <w:widowControl w:val="0"/>
        <w:jc w:val="center"/>
      </w:pPr>
      <w:r w:rsidRPr="00C75A2B">
        <w:rPr>
          <w:rFonts w:ascii="Arial Black" w:hAnsi="Arial Black"/>
        </w:rPr>
        <w:t>810-599-8766</w:t>
      </w:r>
    </w:p>
    <w:p w14:paraId="23DED726" w14:textId="77777777" w:rsidR="00AA215F" w:rsidRDefault="00AA215F" w:rsidP="00AA215F">
      <w:pPr>
        <w:widowControl w:val="0"/>
        <w:jc w:val="center"/>
        <w:rPr>
          <w:rFonts w:ascii="American Typewriter" w:eastAsia="American Typewriter" w:hAnsi="American Typewriter" w:cs="American Typewriter"/>
          <w:b/>
          <w:bCs/>
          <w:color w:val="C0504D"/>
          <w:u w:color="C0504D"/>
        </w:rPr>
      </w:pPr>
    </w:p>
    <w:p w14:paraId="36F09FE7" w14:textId="77777777" w:rsidR="00BD3C2D" w:rsidRDefault="00BD3C2D">
      <w:pPr>
        <w:widowControl w:val="0"/>
        <w:rPr>
          <w:rFonts w:ascii="American Typewriter" w:eastAsia="American Typewriter" w:hAnsi="American Typewriter" w:cs="American Typewriter"/>
        </w:rPr>
      </w:pPr>
    </w:p>
    <w:p w14:paraId="48332541" w14:textId="77777777" w:rsidR="00BD3C2D" w:rsidRDefault="00F84CB8">
      <w:pPr>
        <w:widowControl w:val="0"/>
        <w:rPr>
          <w:rFonts w:ascii="American Typewriter" w:eastAsia="American Typewriter" w:hAnsi="American Typewriter" w:cs="American Typewriter"/>
          <w:b/>
          <w:bCs/>
          <w:u w:val="single"/>
        </w:rPr>
      </w:pPr>
      <w:r>
        <w:rPr>
          <w:rFonts w:ascii="American Typewriter" w:hAnsi="American Typewriter"/>
          <w:b/>
          <w:bCs/>
          <w:u w:val="single"/>
        </w:rPr>
        <w:t xml:space="preserve">Location and directions   </w:t>
      </w:r>
      <w:r>
        <w:rPr>
          <w:rFonts w:ascii="American Typewriter" w:hAnsi="American Typewriter"/>
        </w:rPr>
        <w:t>Ridgway, Colorado</w:t>
      </w:r>
    </w:p>
    <w:p w14:paraId="6D28FB43" w14:textId="77777777" w:rsidR="00BD3C2D" w:rsidRDefault="00F84CB8">
      <w:pPr>
        <w:widowControl w:val="0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 xml:space="preserve">The sale is on the </w:t>
      </w:r>
      <w:r w:rsidR="003B6B94">
        <w:rPr>
          <w:rFonts w:ascii="American Typewriter" w:hAnsi="American Typewriter"/>
        </w:rPr>
        <w:t>grounds of the Ouray County 4H Center, located just south of the highway 62 &amp; 550 intersection.</w:t>
      </w:r>
      <w:r>
        <w:rPr>
          <w:rFonts w:ascii="American Typewriter" w:hAnsi="American Typewriter"/>
        </w:rPr>
        <w:t xml:space="preserve"> </w:t>
      </w:r>
    </w:p>
    <w:p w14:paraId="583C3293" w14:textId="77777777" w:rsidR="00BD3C2D" w:rsidRDefault="00BD3C2D">
      <w:pPr>
        <w:widowControl w:val="0"/>
        <w:rPr>
          <w:rFonts w:ascii="American Typewriter" w:eastAsia="American Typewriter" w:hAnsi="American Typewriter" w:cs="American Typewriter"/>
          <w:b/>
          <w:bCs/>
        </w:rPr>
      </w:pPr>
    </w:p>
    <w:p w14:paraId="186D0759" w14:textId="77777777" w:rsidR="00BD3C2D" w:rsidRDefault="00F84CB8">
      <w:pPr>
        <w:widowControl w:val="0"/>
        <w:rPr>
          <w:rFonts w:ascii="American Typewriter" w:eastAsia="American Typewriter" w:hAnsi="American Typewriter" w:cs="American Typewriter"/>
          <w:u w:color="840002"/>
        </w:rPr>
      </w:pPr>
      <w:r>
        <w:rPr>
          <w:rFonts w:ascii="American Typewriter" w:hAnsi="American Typewriter"/>
          <w:b/>
          <w:bCs/>
          <w:u w:val="single" w:color="1049BC"/>
        </w:rPr>
        <w:t xml:space="preserve">Space allocation and </w:t>
      </w:r>
      <w:r>
        <w:rPr>
          <w:rFonts w:ascii="American Typewriter" w:hAnsi="American Typewriter"/>
          <w:b/>
          <w:bCs/>
          <w:u w:val="single" w:color="840002"/>
        </w:rPr>
        <w:t>cost</w:t>
      </w:r>
    </w:p>
    <w:p w14:paraId="29BFA1EC" w14:textId="77777777" w:rsidR="00BD3C2D" w:rsidRDefault="00F84CB8">
      <w:pPr>
        <w:widowControl w:val="0"/>
        <w:rPr>
          <w:rFonts w:ascii="American Typewriter" w:eastAsia="American Typewriter" w:hAnsi="American Typewriter" w:cs="American Typewriter"/>
          <w:u w:color="840002"/>
        </w:rPr>
      </w:pPr>
      <w:r>
        <w:rPr>
          <w:rFonts w:ascii="American Typewriter" w:hAnsi="American Typewriter"/>
          <w:u w:color="840002"/>
        </w:rPr>
        <w:t>It is not necessary to reserve a space.  Space allocation is done on a first-come, first-served basis.  Exhibitors may take as many spaces as they wish, but should expect to pay $15 for first 10</w:t>
      </w:r>
      <w:r>
        <w:rPr>
          <w:u w:color="840002"/>
        </w:rPr>
        <w:t xml:space="preserve">’ </w:t>
      </w:r>
      <w:r>
        <w:rPr>
          <w:rFonts w:ascii="American Typewriter" w:hAnsi="American Typewriter"/>
          <w:u w:color="840002"/>
        </w:rPr>
        <w:t>x 10</w:t>
      </w:r>
      <w:r>
        <w:rPr>
          <w:u w:color="840002"/>
        </w:rPr>
        <w:t xml:space="preserve">’ </w:t>
      </w:r>
      <w:r>
        <w:rPr>
          <w:rFonts w:ascii="American Typewriter" w:hAnsi="American Typewriter"/>
          <w:u w:color="840002"/>
        </w:rPr>
        <w:t xml:space="preserve">booth and $10 for each additional booth. </w:t>
      </w:r>
    </w:p>
    <w:p w14:paraId="37B3A43D" w14:textId="77777777" w:rsidR="00BD3C2D" w:rsidRDefault="00BD3C2D">
      <w:pPr>
        <w:widowControl w:val="0"/>
        <w:rPr>
          <w:rFonts w:ascii="American Typewriter" w:eastAsia="American Typewriter" w:hAnsi="American Typewriter" w:cs="American Typewriter"/>
          <w:u w:color="840002"/>
        </w:rPr>
      </w:pPr>
    </w:p>
    <w:p w14:paraId="01B09945" w14:textId="77777777" w:rsidR="00BD3C2D" w:rsidRDefault="00F84CB8">
      <w:pPr>
        <w:widowControl w:val="0"/>
        <w:ind w:left="720"/>
        <w:rPr>
          <w:rFonts w:ascii="American Typewriter" w:eastAsia="American Typewriter" w:hAnsi="American Typewriter" w:cs="American Typewriter"/>
          <w:u w:color="840002"/>
        </w:rPr>
      </w:pPr>
      <w:r>
        <w:rPr>
          <w:rFonts w:ascii="American Typewriter" w:hAnsi="American Typewriter"/>
          <w:b/>
          <w:bCs/>
          <w:u w:color="840002"/>
        </w:rPr>
        <w:t>Example:</w:t>
      </w:r>
      <w:r>
        <w:rPr>
          <w:rFonts w:ascii="American Typewriter" w:hAnsi="American Typewriter"/>
          <w:u w:color="840002"/>
        </w:rPr>
        <w:t xml:space="preserve"> A vendor utilizes three full spaces, with a bed that extends into a fourth space. This means the space cannot be used, or is unlikely to be used, by another exhibitor. The exhibitor is assessed and pays $45 ($15+$10+$10+$10) for four spaces. </w:t>
      </w:r>
    </w:p>
    <w:p w14:paraId="6EF4AF20" w14:textId="77777777" w:rsidR="00BD3C2D" w:rsidRDefault="00BD3C2D">
      <w:pPr>
        <w:widowControl w:val="0"/>
        <w:rPr>
          <w:rFonts w:ascii="American Typewriter" w:eastAsia="American Typewriter" w:hAnsi="American Typewriter" w:cs="American Typewriter"/>
          <w:u w:color="840002"/>
        </w:rPr>
      </w:pPr>
    </w:p>
    <w:p w14:paraId="3BEF4E45" w14:textId="77777777" w:rsidR="00BD3C2D" w:rsidRDefault="00F84CB8">
      <w:pPr>
        <w:widowControl w:val="0"/>
        <w:rPr>
          <w:rFonts w:ascii="American Typewriter" w:eastAsia="American Typewriter" w:hAnsi="American Typewriter" w:cs="American Typewriter"/>
          <w:u w:color="1049BC"/>
        </w:rPr>
      </w:pPr>
      <w:r>
        <w:rPr>
          <w:rFonts w:ascii="American Typewriter" w:hAnsi="American Typewriter"/>
          <w:b/>
          <w:bCs/>
          <w:u w:val="single" w:color="1049BC"/>
        </w:rPr>
        <w:t xml:space="preserve">Vehicles/trailers and traffic flow/setup </w:t>
      </w:r>
    </w:p>
    <w:p w14:paraId="669A9058" w14:textId="77777777" w:rsidR="00BD3C2D" w:rsidRDefault="00F84CB8">
      <w:pPr>
        <w:widowControl w:val="0"/>
        <w:rPr>
          <w:rFonts w:ascii="American Typewriter" w:eastAsia="American Typewriter" w:hAnsi="American Typewriter" w:cs="American Typewriter"/>
          <w:b/>
          <w:bCs/>
          <w:u w:color="840002"/>
        </w:rPr>
      </w:pPr>
      <w:r>
        <w:rPr>
          <w:rFonts w:ascii="American Typewriter" w:hAnsi="American Typewriter"/>
          <w:u w:color="1049BC"/>
        </w:rPr>
        <w:t xml:space="preserve">Vendors may bring their vehicles and trailers into the exhibit area </w:t>
      </w:r>
      <w:r>
        <w:rPr>
          <w:rFonts w:ascii="American Typewriter" w:hAnsi="American Typewriter"/>
          <w:color w:val="CE222B"/>
          <w:u w:val="single" w:color="1049BC"/>
        </w:rPr>
        <w:t>briefly to unload before the 8:00 start time</w:t>
      </w:r>
      <w:r>
        <w:rPr>
          <w:rFonts w:ascii="American Typewriter" w:hAnsi="American Typewriter"/>
          <w:u w:color="1049BC"/>
        </w:rPr>
        <w:t xml:space="preserve">. Exhibitor vehicles should enter the exhibit area </w:t>
      </w:r>
      <w:r w:rsidR="003B6B94">
        <w:rPr>
          <w:rFonts w:ascii="American Typewriter" w:hAnsi="American Typewriter"/>
          <w:u w:color="1049BC"/>
        </w:rPr>
        <w:t>from highway 550 a</w:t>
      </w:r>
      <w:r>
        <w:rPr>
          <w:rFonts w:ascii="American Typewriter" w:hAnsi="American Typewriter"/>
          <w:u w:color="1049BC"/>
        </w:rPr>
        <w:t xml:space="preserve">t the north end </w:t>
      </w:r>
      <w:r w:rsidR="003B6B94">
        <w:rPr>
          <w:rFonts w:ascii="American Typewriter" w:hAnsi="American Typewriter"/>
          <w:u w:color="1049BC"/>
        </w:rPr>
        <w:t>of the 4H center grounds a</w:t>
      </w:r>
      <w:r>
        <w:rPr>
          <w:rFonts w:ascii="American Typewriter" w:hAnsi="American Typewriter"/>
          <w:u w:color="1049BC"/>
        </w:rPr>
        <w:t xml:space="preserve">nd exit </w:t>
      </w:r>
      <w:r w:rsidR="003B6B94">
        <w:rPr>
          <w:rFonts w:ascii="American Typewriter" w:hAnsi="American Typewriter"/>
          <w:u w:color="1049BC"/>
        </w:rPr>
        <w:t>to the designated parking area within the adjacent Ouray County Fair Grounds.</w:t>
      </w:r>
      <w:r>
        <w:rPr>
          <w:rFonts w:ascii="American Typewriter" w:hAnsi="American Typewriter"/>
          <w:u w:color="1049BC"/>
        </w:rPr>
        <w:t xml:space="preserve">  </w:t>
      </w:r>
      <w:r>
        <w:rPr>
          <w:rFonts w:ascii="American Typewriter" w:hAnsi="American Typewriter"/>
          <w:b/>
          <w:bCs/>
          <w:u w:color="1049BC"/>
        </w:rPr>
        <w:t>By 8:00 am, all vehicles should be out of the exhibit area.  I</w:t>
      </w:r>
      <w:r>
        <w:rPr>
          <w:rFonts w:ascii="American Typewriter" w:hAnsi="American Typewriter"/>
          <w:b/>
          <w:bCs/>
          <w:u w:color="840002"/>
        </w:rPr>
        <w:t xml:space="preserve">f you do not remove your vehicle or trailer, please understand you are opting to pay for the space it occupies. </w:t>
      </w:r>
    </w:p>
    <w:p w14:paraId="52A073A8" w14:textId="77777777" w:rsidR="00BD3C2D" w:rsidRDefault="00BD3C2D">
      <w:pPr>
        <w:widowControl w:val="0"/>
        <w:rPr>
          <w:rFonts w:ascii="American Typewriter" w:eastAsia="American Typewriter" w:hAnsi="American Typewriter" w:cs="American Typewriter"/>
          <w:b/>
          <w:bCs/>
          <w:u w:color="840002"/>
        </w:rPr>
      </w:pPr>
    </w:p>
    <w:p w14:paraId="7081DF40" w14:textId="77777777" w:rsidR="00BD3C2D" w:rsidRDefault="00F84CB8">
      <w:pPr>
        <w:widowControl w:val="0"/>
        <w:tabs>
          <w:tab w:val="left" w:pos="220"/>
          <w:tab w:val="left" w:pos="720"/>
        </w:tabs>
        <w:rPr>
          <w:rFonts w:ascii="American Typewriter" w:eastAsia="American Typewriter" w:hAnsi="American Typewriter" w:cs="American Typewriter"/>
          <w:b/>
          <w:bCs/>
          <w:u w:val="single" w:color="1049BC"/>
        </w:rPr>
      </w:pPr>
      <w:r>
        <w:rPr>
          <w:rFonts w:ascii="American Typewriter" w:hAnsi="American Typewriter"/>
          <w:b/>
          <w:bCs/>
          <w:u w:val="single" w:color="1049BC"/>
        </w:rPr>
        <w:t>Parking</w:t>
      </w:r>
    </w:p>
    <w:p w14:paraId="415E97AE" w14:textId="77777777" w:rsidR="00BD3C2D" w:rsidRDefault="00F84CB8">
      <w:pPr>
        <w:widowControl w:val="0"/>
        <w:tabs>
          <w:tab w:val="left" w:pos="220"/>
          <w:tab w:val="left" w:pos="720"/>
        </w:tabs>
        <w:rPr>
          <w:rFonts w:ascii="American Typewriter" w:eastAsia="American Typewriter" w:hAnsi="American Typewriter" w:cs="American Typewriter"/>
          <w:u w:color="1049BC"/>
        </w:rPr>
      </w:pPr>
      <w:r>
        <w:rPr>
          <w:rFonts w:ascii="American Typewriter" w:hAnsi="American Typewriter"/>
          <w:u w:color="1049BC"/>
        </w:rPr>
        <w:t xml:space="preserve">Please park only </w:t>
      </w:r>
      <w:r w:rsidR="003B6B94">
        <w:rPr>
          <w:rFonts w:ascii="American Typewriter" w:hAnsi="American Typewriter"/>
          <w:u w:color="1049BC"/>
        </w:rPr>
        <w:t>i</w:t>
      </w:r>
      <w:r>
        <w:rPr>
          <w:rFonts w:ascii="American Typewriter" w:hAnsi="American Typewriter"/>
          <w:u w:color="1049BC"/>
        </w:rPr>
        <w:t xml:space="preserve">n the </w:t>
      </w:r>
      <w:r w:rsidR="003B6B94">
        <w:rPr>
          <w:rFonts w:ascii="American Typewriter" w:hAnsi="American Typewriter"/>
          <w:u w:color="1049BC"/>
        </w:rPr>
        <w:t>designated parking area.</w:t>
      </w:r>
      <w:r>
        <w:rPr>
          <w:rFonts w:ascii="American Typewriter" w:hAnsi="American Typewriter"/>
          <w:u w:color="1049BC"/>
        </w:rPr>
        <w:t xml:space="preserve"> </w:t>
      </w:r>
    </w:p>
    <w:p w14:paraId="64EDCABF" w14:textId="77777777" w:rsidR="00BD3C2D" w:rsidRDefault="00BD3C2D">
      <w:pPr>
        <w:widowControl w:val="0"/>
        <w:tabs>
          <w:tab w:val="left" w:pos="220"/>
          <w:tab w:val="left" w:pos="720"/>
        </w:tabs>
        <w:rPr>
          <w:rFonts w:ascii="American Typewriter" w:eastAsia="American Typewriter" w:hAnsi="American Typewriter" w:cs="American Typewriter"/>
          <w:b/>
          <w:bCs/>
          <w:u w:val="single" w:color="840002"/>
        </w:rPr>
      </w:pPr>
    </w:p>
    <w:p w14:paraId="1187E7BE" w14:textId="77777777" w:rsidR="00BD3C2D" w:rsidRDefault="00F84CB8">
      <w:pPr>
        <w:widowControl w:val="0"/>
        <w:rPr>
          <w:rFonts w:ascii="American Typewriter" w:eastAsia="American Typewriter" w:hAnsi="American Typewriter" w:cs="American Typewriter"/>
          <w:u w:color="1049BC"/>
        </w:rPr>
      </w:pPr>
      <w:r>
        <w:rPr>
          <w:rFonts w:ascii="American Typewriter" w:hAnsi="American Typewriter"/>
          <w:b/>
          <w:bCs/>
          <w:u w:val="single" w:color="1049BC"/>
        </w:rPr>
        <w:t>Nonprofits</w:t>
      </w:r>
    </w:p>
    <w:p w14:paraId="25D21C26" w14:textId="77777777" w:rsidR="00BD3C2D" w:rsidRDefault="00F84CB8">
      <w:pPr>
        <w:widowControl w:val="0"/>
        <w:rPr>
          <w:rFonts w:ascii="American Typewriter" w:eastAsia="American Typewriter" w:hAnsi="American Typewriter" w:cs="American Typewriter"/>
          <w:u w:color="1049BC"/>
        </w:rPr>
      </w:pPr>
      <w:r>
        <w:rPr>
          <w:rFonts w:ascii="American Typewriter" w:hAnsi="American Typewriter"/>
          <w:u w:color="1049BC"/>
        </w:rPr>
        <w:t>ROCC awards up to two complimentary spaces to qualified nonprofits participating in</w:t>
      </w:r>
      <w:r w:rsidR="003B6B94">
        <w:rPr>
          <w:rFonts w:ascii="American Typewriter" w:hAnsi="American Typewriter"/>
          <w:u w:color="1049BC"/>
        </w:rPr>
        <w:t xml:space="preserve"> the sale to raise funds. It is </w:t>
      </w:r>
      <w:r>
        <w:rPr>
          <w:rFonts w:ascii="American Typewriter" w:hAnsi="American Typewriter"/>
          <w:u w:color="1049BC"/>
        </w:rPr>
        <w:t>not necessary to make prior arrangements before the sale.</w:t>
      </w:r>
    </w:p>
    <w:p w14:paraId="088E9328" w14:textId="77777777" w:rsidR="00BD3C2D" w:rsidRDefault="00BD3C2D">
      <w:pPr>
        <w:widowControl w:val="0"/>
        <w:rPr>
          <w:rFonts w:ascii="American Typewriter" w:eastAsia="American Typewriter" w:hAnsi="American Typewriter" w:cs="American Typewriter"/>
          <w:b/>
          <w:bCs/>
          <w:u w:val="single" w:color="1049BC"/>
        </w:rPr>
      </w:pPr>
    </w:p>
    <w:p w14:paraId="60B02598" w14:textId="77777777" w:rsidR="00BD3C2D" w:rsidRDefault="00F84CB8">
      <w:pPr>
        <w:widowControl w:val="0"/>
        <w:rPr>
          <w:rFonts w:ascii="American Typewriter" w:eastAsia="American Typewriter" w:hAnsi="American Typewriter" w:cs="American Typewriter"/>
          <w:u w:color="1049BC"/>
        </w:rPr>
      </w:pPr>
      <w:r>
        <w:rPr>
          <w:rFonts w:ascii="American Typewriter" w:hAnsi="American Typewriter"/>
          <w:b/>
          <w:bCs/>
          <w:u w:val="single" w:color="1049BC"/>
        </w:rPr>
        <w:t>Donating/removing leftover goods</w:t>
      </w:r>
    </w:p>
    <w:p w14:paraId="609F1DAC" w14:textId="77777777" w:rsidR="00BD3C2D" w:rsidRDefault="00F84CB8">
      <w:pPr>
        <w:widowControl w:val="0"/>
        <w:rPr>
          <w:rFonts w:ascii="American Typewriter" w:hAnsi="American Typewriter"/>
          <w:u w:color="1049BC"/>
        </w:rPr>
      </w:pPr>
      <w:r>
        <w:rPr>
          <w:rFonts w:ascii="American Typewriter" w:hAnsi="American Typewriter"/>
          <w:u w:color="1049BC"/>
        </w:rPr>
        <w:t>Second Chance Thrift Shop officials will be on site at the sale</w:t>
      </w:r>
      <w:r w:rsidR="003B6B94">
        <w:rPr>
          <w:rFonts w:ascii="American Typewriter" w:hAnsi="American Typewriter"/>
          <w:u w:color="1049BC"/>
        </w:rPr>
        <w:t xml:space="preserve"> site</w:t>
      </w:r>
      <w:r>
        <w:rPr>
          <w:rFonts w:ascii="American Typewriter" w:hAnsi="American Typewriter"/>
          <w:u w:color="1049BC"/>
        </w:rPr>
        <w:t xml:space="preserve"> from 10 am on to receive any unsold items exhibitors wish to donate. Second Chance </w:t>
      </w:r>
      <w:r w:rsidR="0068123B">
        <w:rPr>
          <w:rFonts w:ascii="American Typewriter" w:hAnsi="American Typewriter"/>
          <w:u w:color="1049BC"/>
        </w:rPr>
        <w:t>does not</w:t>
      </w:r>
      <w:r>
        <w:rPr>
          <w:rFonts w:ascii="American Typewriter" w:hAnsi="American Typewriter"/>
          <w:u w:color="1049BC"/>
        </w:rPr>
        <w:t xml:space="preserve"> accept any kind of electronic equipment and may refuse other items it considers unsalable.</w:t>
      </w:r>
    </w:p>
    <w:p w14:paraId="53422713" w14:textId="77777777" w:rsidR="003B6B94" w:rsidRDefault="003B6B94">
      <w:pPr>
        <w:widowControl w:val="0"/>
        <w:rPr>
          <w:rFonts w:ascii="American Typewriter" w:eastAsia="American Typewriter" w:hAnsi="American Typewriter" w:cs="American Typewriter"/>
          <w:u w:color="1049BC"/>
        </w:rPr>
      </w:pPr>
    </w:p>
    <w:p w14:paraId="2BE1EAB5" w14:textId="77777777" w:rsidR="00BD3C2D" w:rsidRDefault="00F84CB8">
      <w:pPr>
        <w:widowControl w:val="0"/>
        <w:rPr>
          <w:rFonts w:ascii="American Typewriter" w:eastAsia="American Typewriter" w:hAnsi="American Typewriter" w:cs="American Typewriter"/>
          <w:u w:color="1049BC"/>
        </w:rPr>
      </w:pPr>
      <w:r w:rsidRPr="006F113B">
        <w:rPr>
          <w:rFonts w:ascii="American Typewriter" w:hAnsi="American Typewriter"/>
          <w:b/>
          <w:u w:color="1049BC"/>
        </w:rPr>
        <w:t xml:space="preserve">Exhibitors are responsible for removing </w:t>
      </w:r>
      <w:r w:rsidR="0068123B" w:rsidRPr="006F113B">
        <w:rPr>
          <w:rFonts w:ascii="American Typewriter" w:hAnsi="American Typewriter"/>
          <w:b/>
          <w:u w:val="single" w:color="1049BC"/>
        </w:rPr>
        <w:t>ALL</w:t>
      </w:r>
      <w:r w:rsidRPr="006F113B">
        <w:rPr>
          <w:rFonts w:ascii="American Typewriter" w:hAnsi="American Typewriter"/>
          <w:b/>
          <w:u w:color="1049BC"/>
        </w:rPr>
        <w:t xml:space="preserve"> items after the sale.</w:t>
      </w:r>
      <w:r>
        <w:rPr>
          <w:rFonts w:ascii="American Typewriter" w:hAnsi="American Typewriter"/>
          <w:u w:color="1049BC"/>
        </w:rPr>
        <w:t xml:space="preserve"> </w:t>
      </w:r>
      <w:r w:rsidR="0068123B" w:rsidRPr="006F113B">
        <w:rPr>
          <w:rFonts w:ascii="American Typewriter" w:hAnsi="American Typewriter"/>
          <w:b/>
          <w:u w:color="1049BC"/>
        </w:rPr>
        <w:t xml:space="preserve">There is no disposal area or dumpster available at the </w:t>
      </w:r>
      <w:proofErr w:type="spellStart"/>
      <w:r w:rsidR="0068123B" w:rsidRPr="006F113B">
        <w:rPr>
          <w:rFonts w:ascii="American Typewriter" w:hAnsi="American Typewriter"/>
          <w:b/>
          <w:u w:color="1049BC"/>
        </w:rPr>
        <w:t>sale</w:t>
      </w:r>
      <w:proofErr w:type="spellEnd"/>
      <w:r w:rsidR="0068123B" w:rsidRPr="006F113B">
        <w:rPr>
          <w:rFonts w:ascii="American Typewriter" w:hAnsi="American Typewriter"/>
          <w:b/>
          <w:u w:color="1049BC"/>
        </w:rPr>
        <w:t xml:space="preserve"> location.</w:t>
      </w:r>
      <w:r w:rsidR="0068123B">
        <w:rPr>
          <w:rFonts w:ascii="American Typewriter" w:hAnsi="American Typewriter"/>
          <w:u w:color="1049BC"/>
        </w:rPr>
        <w:t xml:space="preserve">  </w:t>
      </w:r>
      <w:r>
        <w:rPr>
          <w:rFonts w:ascii="American Typewriter" w:hAnsi="American Typewriter"/>
          <w:u w:color="1049BC"/>
        </w:rPr>
        <w:t>Please keep in mind ROOC is a volunteer organization and not equipped to do this for you.</w:t>
      </w:r>
    </w:p>
    <w:p w14:paraId="14F5DD53" w14:textId="77777777" w:rsidR="00BD3C2D" w:rsidRDefault="00BD3C2D">
      <w:pPr>
        <w:widowControl w:val="0"/>
        <w:rPr>
          <w:rFonts w:ascii="American Typewriter" w:eastAsia="American Typewriter" w:hAnsi="American Typewriter" w:cs="American Typewriter"/>
          <w:b/>
          <w:bCs/>
          <w:u w:val="single" w:color="1049BC"/>
        </w:rPr>
      </w:pPr>
    </w:p>
    <w:p w14:paraId="37387C24" w14:textId="77777777" w:rsidR="00BD3C2D" w:rsidRDefault="00F84CB8">
      <w:pPr>
        <w:widowControl w:val="0"/>
        <w:rPr>
          <w:rFonts w:ascii="American Typewriter" w:eastAsia="American Typewriter" w:hAnsi="American Typewriter" w:cs="American Typewriter"/>
          <w:u w:color="1049BC"/>
        </w:rPr>
      </w:pPr>
      <w:r>
        <w:rPr>
          <w:rFonts w:ascii="American Typewriter" w:hAnsi="American Typewriter"/>
          <w:b/>
          <w:bCs/>
          <w:u w:val="single" w:color="1049BC"/>
        </w:rPr>
        <w:t>Questions?</w:t>
      </w:r>
    </w:p>
    <w:p w14:paraId="0CFF3365" w14:textId="1A684991" w:rsidR="00BD3C2D" w:rsidRDefault="00F84CB8">
      <w:pPr>
        <w:widowControl w:val="0"/>
        <w:rPr>
          <w:rFonts w:ascii="American Typewriter" w:eastAsia="American Typewriter" w:hAnsi="American Typewriter" w:cs="American Typewriter"/>
          <w:u w:color="1049BC"/>
        </w:rPr>
      </w:pPr>
      <w:r>
        <w:rPr>
          <w:rFonts w:ascii="American Typewriter" w:hAnsi="American Typewriter"/>
          <w:u w:color="1049BC"/>
        </w:rPr>
        <w:t xml:space="preserve">Contact </w:t>
      </w:r>
      <w:r w:rsidR="00E968ED">
        <w:rPr>
          <w:rFonts w:ascii="American Typewriter" w:hAnsi="American Typewriter"/>
          <w:u w:color="1049BC"/>
        </w:rPr>
        <w:t>Kate</w:t>
      </w:r>
      <w:r w:rsidR="00E904F9">
        <w:rPr>
          <w:rFonts w:ascii="American Typewriter" w:hAnsi="American Typewriter"/>
          <w:u w:color="1049BC"/>
        </w:rPr>
        <w:t xml:space="preserve"> @ </w:t>
      </w:r>
      <w:r w:rsidR="00E968ED">
        <w:rPr>
          <w:rFonts w:ascii="American Typewriter" w:hAnsi="American Typewriter"/>
          <w:u w:color="1049BC"/>
        </w:rPr>
        <w:t>810</w:t>
      </w:r>
      <w:r w:rsidR="00E904F9">
        <w:rPr>
          <w:rFonts w:ascii="American Typewriter" w:hAnsi="American Typewriter"/>
          <w:u w:color="1049BC"/>
        </w:rPr>
        <w:t>-</w:t>
      </w:r>
      <w:r w:rsidR="00E968ED">
        <w:rPr>
          <w:rFonts w:ascii="American Typewriter" w:hAnsi="American Typewriter"/>
          <w:u w:color="1049BC"/>
        </w:rPr>
        <w:t>5</w:t>
      </w:r>
      <w:r w:rsidR="00E904F9">
        <w:rPr>
          <w:rFonts w:ascii="American Typewriter" w:hAnsi="American Typewriter"/>
          <w:u w:color="1049BC"/>
        </w:rPr>
        <w:t>9</w:t>
      </w:r>
      <w:r w:rsidR="00E968ED">
        <w:rPr>
          <w:rFonts w:ascii="American Typewriter" w:hAnsi="American Typewriter"/>
          <w:u w:color="1049BC"/>
        </w:rPr>
        <w:t>9</w:t>
      </w:r>
      <w:r w:rsidR="00E904F9">
        <w:rPr>
          <w:rFonts w:ascii="American Typewriter" w:hAnsi="American Typewriter"/>
          <w:u w:color="1049BC"/>
        </w:rPr>
        <w:t>-</w:t>
      </w:r>
      <w:r w:rsidR="00E968ED">
        <w:rPr>
          <w:rFonts w:ascii="American Typewriter" w:hAnsi="American Typewriter"/>
          <w:u w:color="1049BC"/>
        </w:rPr>
        <w:t>8766</w:t>
      </w:r>
      <w:r w:rsidR="00C53AB2">
        <w:rPr>
          <w:rFonts w:ascii="American Typewriter" w:hAnsi="American Typewriter"/>
          <w:u w:color="1049BC"/>
        </w:rPr>
        <w:t xml:space="preserve"> </w:t>
      </w:r>
      <w:r>
        <w:rPr>
          <w:rFonts w:ascii="American Typewriter" w:hAnsi="American Typewriter"/>
          <w:u w:color="1049BC"/>
        </w:rPr>
        <w:t xml:space="preserve">or </w:t>
      </w:r>
      <w:r w:rsidR="00C53AB2">
        <w:rPr>
          <w:rFonts w:ascii="American Typewriter" w:hAnsi="American Typewriter"/>
          <w:u w:color="1049BC"/>
        </w:rPr>
        <w:t>katekellogg</w:t>
      </w:r>
      <w:r w:rsidR="00E904F9">
        <w:rPr>
          <w:rFonts w:ascii="American Typewriter" w:hAnsi="American Typewriter"/>
          <w:u w:color="1049BC"/>
        </w:rPr>
        <w:t>@</w:t>
      </w:r>
      <w:r w:rsidR="00C53AB2">
        <w:rPr>
          <w:rFonts w:ascii="American Typewriter" w:hAnsi="American Typewriter"/>
          <w:u w:color="1049BC"/>
        </w:rPr>
        <w:t>gmail</w:t>
      </w:r>
      <w:r w:rsidR="00E904F9">
        <w:rPr>
          <w:rFonts w:ascii="American Typewriter" w:hAnsi="American Typewriter"/>
          <w:u w:color="1049BC"/>
        </w:rPr>
        <w:t>.</w:t>
      </w:r>
      <w:r>
        <w:rPr>
          <w:rFonts w:ascii="American Typewriter" w:hAnsi="American Typewriter"/>
          <w:u w:color="1049BC"/>
        </w:rPr>
        <w:t>com</w:t>
      </w:r>
    </w:p>
    <w:p w14:paraId="356353A7" w14:textId="77777777" w:rsidR="00BD3C2D" w:rsidRDefault="00F84CB8">
      <w:pPr>
        <w:widowControl w:val="0"/>
        <w:spacing w:line="144" w:lineRule="auto"/>
        <w:rPr>
          <w:rFonts w:ascii="American Typewriter" w:eastAsia="American Typewriter" w:hAnsi="American Typewriter" w:cs="American Typewriter"/>
          <w:sz w:val="18"/>
          <w:szCs w:val="18"/>
          <w:u w:color="1049BC"/>
        </w:rPr>
      </w:pPr>
      <w:r>
        <w:rPr>
          <w:rFonts w:ascii="American Typewriter" w:hAnsi="American Typewriter"/>
          <w:sz w:val="18"/>
          <w:szCs w:val="18"/>
          <w:u w:color="1049BC"/>
        </w:rPr>
        <w:t xml:space="preserve">                                                                                                    </w:t>
      </w:r>
    </w:p>
    <w:p w14:paraId="3E8CFCB8" w14:textId="2627CD15" w:rsidR="00BD3C2D" w:rsidRDefault="00F84CB8">
      <w:pPr>
        <w:widowControl w:val="0"/>
        <w:spacing w:line="144" w:lineRule="auto"/>
      </w:pPr>
      <w:r>
        <w:rPr>
          <w:rFonts w:ascii="American Typewriter" w:eastAsia="American Typewriter" w:hAnsi="American Typewriter" w:cs="American Typewriter"/>
          <w:sz w:val="18"/>
          <w:szCs w:val="18"/>
          <w:u w:color="1049BC"/>
        </w:rPr>
        <w:tab/>
      </w:r>
      <w:r>
        <w:rPr>
          <w:rFonts w:ascii="American Typewriter" w:eastAsia="American Typewriter" w:hAnsi="American Typewriter" w:cs="American Typewriter"/>
          <w:sz w:val="18"/>
          <w:szCs w:val="18"/>
          <w:u w:color="1049BC"/>
        </w:rPr>
        <w:tab/>
      </w:r>
      <w:r>
        <w:rPr>
          <w:rFonts w:ascii="American Typewriter" w:eastAsia="American Typewriter" w:hAnsi="American Typewriter" w:cs="American Typewriter"/>
          <w:sz w:val="18"/>
          <w:szCs w:val="18"/>
          <w:u w:color="1049BC"/>
        </w:rPr>
        <w:tab/>
      </w:r>
      <w:r>
        <w:rPr>
          <w:rFonts w:ascii="American Typewriter" w:eastAsia="American Typewriter" w:hAnsi="American Typewriter" w:cs="American Typewriter"/>
          <w:sz w:val="18"/>
          <w:szCs w:val="18"/>
          <w:u w:color="1049BC"/>
        </w:rPr>
        <w:tab/>
      </w:r>
      <w:r>
        <w:rPr>
          <w:rFonts w:ascii="American Typewriter" w:eastAsia="American Typewriter" w:hAnsi="American Typewriter" w:cs="American Typewriter"/>
          <w:sz w:val="18"/>
          <w:szCs w:val="18"/>
          <w:u w:color="1049BC"/>
        </w:rPr>
        <w:tab/>
      </w:r>
      <w:r>
        <w:rPr>
          <w:rFonts w:ascii="American Typewriter" w:eastAsia="American Typewriter" w:hAnsi="American Typewriter" w:cs="American Typewriter"/>
          <w:sz w:val="18"/>
          <w:szCs w:val="18"/>
          <w:u w:color="1049BC"/>
        </w:rPr>
        <w:tab/>
      </w:r>
      <w:r>
        <w:rPr>
          <w:rFonts w:ascii="American Typewriter" w:eastAsia="American Typewriter" w:hAnsi="American Typewriter" w:cs="American Typewriter"/>
          <w:sz w:val="18"/>
          <w:szCs w:val="18"/>
          <w:u w:color="1049BC"/>
        </w:rPr>
        <w:tab/>
      </w:r>
      <w:r>
        <w:rPr>
          <w:rFonts w:ascii="American Typewriter" w:eastAsia="American Typewriter" w:hAnsi="American Typewriter" w:cs="American Typewriter"/>
          <w:sz w:val="18"/>
          <w:szCs w:val="18"/>
          <w:u w:color="1049BC"/>
        </w:rPr>
        <w:tab/>
      </w:r>
      <w:r>
        <w:rPr>
          <w:rFonts w:ascii="American Typewriter" w:eastAsia="American Typewriter" w:hAnsi="American Typewriter" w:cs="American Typewriter"/>
          <w:sz w:val="18"/>
          <w:szCs w:val="18"/>
          <w:u w:color="1049BC"/>
        </w:rPr>
        <w:tab/>
      </w:r>
      <w:r>
        <w:rPr>
          <w:rFonts w:ascii="American Typewriter" w:eastAsia="American Typewriter" w:hAnsi="American Typewriter" w:cs="American Typewriter"/>
          <w:sz w:val="18"/>
          <w:szCs w:val="18"/>
          <w:u w:color="1049BC"/>
        </w:rPr>
        <w:tab/>
      </w:r>
      <w:r>
        <w:rPr>
          <w:rFonts w:ascii="American Typewriter" w:eastAsia="American Typewriter" w:hAnsi="American Typewriter" w:cs="American Typewriter"/>
          <w:sz w:val="18"/>
          <w:szCs w:val="18"/>
          <w:u w:color="1049BC"/>
        </w:rPr>
        <w:tab/>
      </w:r>
      <w:r>
        <w:rPr>
          <w:rFonts w:ascii="American Typewriter" w:eastAsia="American Typewriter" w:hAnsi="American Typewriter" w:cs="American Typewriter"/>
          <w:sz w:val="18"/>
          <w:szCs w:val="18"/>
          <w:u w:color="1049BC"/>
        </w:rPr>
        <w:tab/>
      </w:r>
      <w:r>
        <w:rPr>
          <w:rFonts w:ascii="American Typewriter" w:hAnsi="American Typewriter"/>
          <w:sz w:val="18"/>
          <w:szCs w:val="18"/>
          <w:u w:color="1049BC"/>
        </w:rPr>
        <w:t xml:space="preserve">Revised </w:t>
      </w:r>
      <w:r w:rsidR="00C53AB2">
        <w:rPr>
          <w:rFonts w:ascii="American Typewriter" w:hAnsi="American Typewriter"/>
          <w:sz w:val="18"/>
          <w:szCs w:val="18"/>
          <w:u w:color="1049BC"/>
        </w:rPr>
        <w:t>4.1</w:t>
      </w:r>
      <w:r w:rsidR="008D1582">
        <w:rPr>
          <w:rFonts w:ascii="American Typewriter" w:hAnsi="American Typewriter"/>
          <w:sz w:val="18"/>
          <w:szCs w:val="18"/>
          <w:u w:color="1049BC"/>
        </w:rPr>
        <w:t>2</w:t>
      </w:r>
      <w:r>
        <w:rPr>
          <w:rFonts w:ascii="American Typewriter" w:hAnsi="American Typewriter"/>
          <w:sz w:val="18"/>
          <w:szCs w:val="18"/>
          <w:u w:color="1049BC"/>
        </w:rPr>
        <w:t>.1</w:t>
      </w:r>
      <w:r w:rsidR="008D1582">
        <w:rPr>
          <w:rFonts w:ascii="American Typewriter" w:hAnsi="American Typewriter"/>
          <w:sz w:val="18"/>
          <w:szCs w:val="18"/>
          <w:u w:color="1049BC"/>
        </w:rPr>
        <w:t>8</w:t>
      </w:r>
    </w:p>
    <w:sectPr w:rsidR="00BD3C2D">
      <w:headerReference w:type="default" r:id="rId6"/>
      <w:footerReference w:type="default" r:id="rId7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6DF48" w14:textId="77777777" w:rsidR="007E5376" w:rsidRDefault="007E5376">
      <w:r>
        <w:separator/>
      </w:r>
    </w:p>
  </w:endnote>
  <w:endnote w:type="continuationSeparator" w:id="0">
    <w:p w14:paraId="0DE54393" w14:textId="77777777" w:rsidR="007E5376" w:rsidRDefault="007E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can Typewriter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5B173" w14:textId="77777777" w:rsidR="00BD3C2D" w:rsidRDefault="00BD3C2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4B265" w14:textId="77777777" w:rsidR="007E5376" w:rsidRDefault="007E5376">
      <w:r>
        <w:separator/>
      </w:r>
    </w:p>
  </w:footnote>
  <w:footnote w:type="continuationSeparator" w:id="0">
    <w:p w14:paraId="234C1218" w14:textId="77777777" w:rsidR="007E5376" w:rsidRDefault="007E5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32AB2" w14:textId="77777777" w:rsidR="00BD3C2D" w:rsidRDefault="00BD3C2D">
    <w:pPr>
      <w:pStyle w:val="Header"/>
      <w:tabs>
        <w:tab w:val="clear" w:pos="8640"/>
        <w:tab w:val="right" w:pos="86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2D"/>
    <w:rsid w:val="0032359A"/>
    <w:rsid w:val="003B6B94"/>
    <w:rsid w:val="00421A14"/>
    <w:rsid w:val="00562998"/>
    <w:rsid w:val="005F6766"/>
    <w:rsid w:val="0068123B"/>
    <w:rsid w:val="006F113B"/>
    <w:rsid w:val="00746814"/>
    <w:rsid w:val="007E5376"/>
    <w:rsid w:val="007F3524"/>
    <w:rsid w:val="008D1582"/>
    <w:rsid w:val="00A232D6"/>
    <w:rsid w:val="00AA215F"/>
    <w:rsid w:val="00B745F4"/>
    <w:rsid w:val="00BD3C2D"/>
    <w:rsid w:val="00C4267B"/>
    <w:rsid w:val="00C53AB2"/>
    <w:rsid w:val="00C75A2B"/>
    <w:rsid w:val="00DE6038"/>
    <w:rsid w:val="00E904F9"/>
    <w:rsid w:val="00E968ED"/>
    <w:rsid w:val="00EF15E7"/>
    <w:rsid w:val="00F148BA"/>
    <w:rsid w:val="00F8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0987"/>
  <w15:docId w15:val="{280C46F7-DBD4-434E-9663-154CEE43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9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6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08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22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42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35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73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85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760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Niemeier</cp:lastModifiedBy>
  <cp:revision>7</cp:revision>
  <dcterms:created xsi:type="dcterms:W3CDTF">2018-03-22T18:49:00Z</dcterms:created>
  <dcterms:modified xsi:type="dcterms:W3CDTF">2018-04-12T17:43:00Z</dcterms:modified>
</cp:coreProperties>
</file>