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spacing w:before="100" w:after="100" w:line="240" w:lineRule="auto"/>
        <w:jc w:val="center"/>
        <w:outlineLvl w:val="1"/>
        <w:rPr>
          <w:rFonts w:ascii="Times New Roman" w:cs="Times New Roman" w:hAnsi="Times New Roman" w:eastAsia="Times New Roman"/>
          <w:b w:val="1"/>
          <w:bCs w:val="1"/>
          <w:color w:val="4e0b76"/>
          <w:sz w:val="40"/>
          <w:szCs w:val="40"/>
          <w:u w:color="4e0b76"/>
        </w:rPr>
      </w:pPr>
      <w:r>
        <w:rPr>
          <w:rFonts w:ascii="Times New Roman" w:hAnsi="Times New Roman"/>
          <w:b w:val="1"/>
          <w:bCs w:val="1"/>
          <w:color w:val="4e0b76"/>
          <w:sz w:val="40"/>
          <w:szCs w:val="40"/>
          <w:u w:color="4e0b76"/>
          <w:rtl w:val="0"/>
          <w:lang w:val="en-US"/>
        </w:rPr>
        <w:t>Stop Coal Mining in Roadless Forest near Paonia, CO</w:t>
      </w:r>
      <w:r>
        <w:rPr>
          <w:rFonts w:ascii="Arial Unicode MS" w:cs="Arial Unicode MS" w:hAnsi="Arial Unicode MS" w:eastAsia="Arial Unicode MS"/>
          <w:b w:val="0"/>
          <w:bCs w:val="0"/>
          <w:i w:val="0"/>
          <w:iCs w:val="0"/>
          <w:color w:val="4e0b76"/>
          <w:sz w:val="40"/>
          <w:szCs w:val="40"/>
          <w:u w:color="4e0b76"/>
        </w:rPr>
        <w:br w:type="textWrapping"/>
      </w:r>
      <w:r>
        <w:rPr>
          <w:rFonts w:ascii="Times New Roman" w:hAnsi="Times New Roman"/>
          <w:b w:val="1"/>
          <w:bCs w:val="1"/>
          <w:i w:val="1"/>
          <w:iCs w:val="1"/>
          <w:color w:val="4e0b76"/>
          <w:sz w:val="44"/>
          <w:szCs w:val="44"/>
          <w:u w:color="4e0b76"/>
          <w:rtl w:val="0"/>
          <w:lang w:val="en-US"/>
        </w:rPr>
        <w:t>Comments Needed by January 4</w:t>
      </w:r>
      <w:r>
        <w:rPr>
          <w:rFonts w:ascii="Arial Unicode MS" w:cs="Arial Unicode MS" w:hAnsi="Arial Unicode MS" w:eastAsia="Arial Unicode MS"/>
          <w:b w:val="0"/>
          <w:bCs w:val="0"/>
          <w:i w:val="0"/>
          <w:iCs w:val="0"/>
          <w:color w:val="4e0b76"/>
          <w:sz w:val="48"/>
          <w:szCs w:val="48"/>
          <w:u w:color="4e0b76"/>
        </w:rPr>
        <w:br w:type="textWrapping"/>
      </w:r>
      <w:r>
        <w:rPr>
          <w:rFonts w:ascii="Arial Unicode MS" w:cs="Arial Unicode MS" w:hAnsi="Arial Unicode MS" w:eastAsia="Arial Unicode MS"/>
          <w:b w:val="0"/>
          <w:bCs w:val="0"/>
          <w:i w:val="0"/>
          <w:iCs w:val="0"/>
          <w:sz w:val="25"/>
          <w:szCs w:val="25"/>
        </w:rPr>
        <w:br w:type="textWrapping"/>
      </w:r>
      <w:r>
        <w:rPr>
          <w:rFonts w:ascii="Times New Roman" w:hAnsi="Times New Roman"/>
          <w:b w:val="1"/>
          <w:bCs w:val="1"/>
          <w:sz w:val="25"/>
          <w:szCs w:val="25"/>
          <w:rtl w:val="0"/>
        </w:rPr>
        <w:t>Let</w:t>
      </w:r>
      <w:r>
        <w:rPr>
          <w:rFonts w:ascii="Times New Roman" w:hAnsi="Times New Roman" w:hint="default"/>
          <w:b w:val="1"/>
          <w:bCs w:val="1"/>
          <w:sz w:val="25"/>
          <w:szCs w:val="25"/>
          <w:rtl w:val="0"/>
          <w:lang w:val="en-US"/>
        </w:rPr>
        <w:t>’</w:t>
      </w:r>
      <w:r>
        <w:rPr>
          <w:rFonts w:ascii="Times New Roman" w:hAnsi="Times New Roman"/>
          <w:b w:val="1"/>
          <w:bCs w:val="1"/>
          <w:sz w:val="25"/>
          <w:szCs w:val="25"/>
          <w:rtl w:val="0"/>
          <w:lang w:val="en-US"/>
        </w:rPr>
        <w:t>s make public lands part of the solution to climate change, not part of the problem!</w:t>
      </w:r>
    </w:p>
    <w:p>
      <w:pPr>
        <w:pStyle w:val="Body"/>
        <w:spacing w:before="100" w:after="100" w:line="240" w:lineRule="auto"/>
        <w:rPr>
          <w:rFonts w:ascii="Times New Roman" w:cs="Times New Roman" w:hAnsi="Times New Roman" w:eastAsia="Times New Roman"/>
          <w:sz w:val="24"/>
          <w:szCs w:val="24"/>
        </w:rPr>
      </w:pPr>
      <w:r>
        <w:rPr>
          <w:rFonts w:ascii="Times New Roman" w:hAnsi="Times New Roman"/>
          <w:sz w:val="24"/>
          <w:szCs w:val="24"/>
          <w:rtl w:val="0"/>
          <w:lang w:val="en-US"/>
        </w:rPr>
        <w:t xml:space="preserve">Are they kidding? The Forest Service is proposing to open the door to building roads, mining coal, and venting methane in nearly </w:t>
      </w:r>
      <w:r>
        <w:rPr>
          <w:rFonts w:ascii="Times New Roman" w:hAnsi="Times New Roman"/>
          <w:b w:val="1"/>
          <w:bCs w:val="1"/>
          <w:sz w:val="24"/>
          <w:szCs w:val="24"/>
          <w:rtl w:val="0"/>
          <w:lang w:val="en-US"/>
        </w:rPr>
        <w:t>20,000 acres of wild forest in Colorado, including the designated Sunset Roadless Area</w:t>
      </w:r>
      <w:r>
        <w:rPr>
          <w:rFonts w:ascii="Times New Roman" w:hAnsi="Times New Roman"/>
          <w:sz w:val="24"/>
          <w:szCs w:val="24"/>
          <w:rtl w:val="0"/>
        </w:rPr>
        <w:t xml:space="preserve">. </w:t>
      </w:r>
    </w:p>
    <w:p>
      <w:pPr>
        <w:pStyle w:val="Body"/>
        <w:spacing w:before="100" w:after="100" w:line="240" w:lineRule="auto"/>
        <w:outlineLvl w:val="2"/>
        <w:rPr>
          <w:rFonts w:ascii="Times New Roman" w:cs="Times New Roman" w:hAnsi="Times New Roman" w:eastAsia="Times New Roman"/>
          <w:sz w:val="24"/>
          <w:szCs w:val="24"/>
        </w:rPr>
      </w:pPr>
      <w:r>
        <w:rPr>
          <w:rFonts w:ascii="Times New Roman" w:hAnsi="Times New Roman"/>
          <w:b w:val="1"/>
          <w:bCs w:val="1"/>
          <w:color w:val="4e0b76"/>
          <w:sz w:val="27"/>
          <w:szCs w:val="27"/>
          <w:u w:color="4e0b76"/>
          <w:rtl w:val="0"/>
          <w:lang w:val="en-US"/>
        </w:rPr>
        <w:t>Not just a local issue, the climate impacts are global!</w:t>
      </w:r>
      <w:r>
        <w:rPr>
          <w:rFonts w:ascii="Arial Unicode MS" w:cs="Arial Unicode MS" w:hAnsi="Arial Unicode MS" w:eastAsia="Arial Unicode MS"/>
          <w:b w:val="0"/>
          <w:bCs w:val="0"/>
          <w:i w:val="0"/>
          <w:iCs w:val="0"/>
          <w:color w:val="4e0b76"/>
          <w:sz w:val="27"/>
          <w:szCs w:val="27"/>
          <w:u w:color="4e0b76"/>
        </w:rPr>
        <w:br w:type="textWrapping"/>
      </w:r>
      <w:r>
        <w:rPr>
          <w:rFonts w:ascii="Times New Roman" w:hAnsi="Times New Roman"/>
          <w:sz w:val="24"/>
          <w:szCs w:val="24"/>
          <w:rtl w:val="0"/>
          <w:lang w:val="en-US"/>
        </w:rPr>
        <w:t xml:space="preserve">The Forest Service admits that coal mine development in the North Fork Valley, near Paonia, could result in </w:t>
      </w:r>
      <w:r>
        <w:rPr>
          <w:rFonts w:ascii="Times New Roman" w:hAnsi="Times New Roman"/>
          <w:b w:val="1"/>
          <w:bCs w:val="1"/>
          <w:sz w:val="24"/>
          <w:szCs w:val="24"/>
          <w:rtl w:val="0"/>
          <w:lang w:val="en-US"/>
        </w:rPr>
        <w:t>130 million tons</w:t>
      </w:r>
      <w:r>
        <w:rPr>
          <w:rFonts w:ascii="Times New Roman" w:hAnsi="Times New Roman"/>
          <w:sz w:val="24"/>
          <w:szCs w:val="24"/>
          <w:rtl w:val="0"/>
        </w:rPr>
        <w:t xml:space="preserve"> </w:t>
      </w:r>
      <w:r>
        <w:rPr>
          <w:rFonts w:ascii="Times New Roman" w:hAnsi="Times New Roman"/>
          <w:b w:val="1"/>
          <w:bCs w:val="1"/>
          <w:sz w:val="24"/>
          <w:szCs w:val="24"/>
          <w:rtl w:val="0"/>
          <w:lang w:val="en-US"/>
        </w:rPr>
        <w:t>of additional carbon pollution</w:t>
      </w:r>
      <w:r>
        <w:rPr>
          <w:rFonts w:ascii="Times New Roman" w:hAnsi="Times New Roman" w:hint="default"/>
          <w:b w:val="1"/>
          <w:bCs w:val="1"/>
          <w:sz w:val="24"/>
          <w:szCs w:val="24"/>
          <w:rtl w:val="0"/>
          <w:lang w:val="en-US"/>
        </w:rPr>
        <w:t xml:space="preserve"> – </w:t>
      </w:r>
      <w:r>
        <w:rPr>
          <w:rFonts w:ascii="Times New Roman" w:hAnsi="Times New Roman"/>
          <w:b w:val="1"/>
          <w:bCs w:val="1"/>
          <w:sz w:val="24"/>
          <w:szCs w:val="24"/>
          <w:rtl w:val="0"/>
          <w:lang w:val="en-US"/>
        </w:rPr>
        <w:t>more than all other annual emissions from Colorado combined!</w:t>
      </w:r>
      <w:r>
        <w:rPr>
          <w:rFonts w:ascii="Times New Roman" w:hAnsi="Times New Roman"/>
          <w:sz w:val="24"/>
          <w:szCs w:val="24"/>
          <w:rtl w:val="0"/>
          <w:lang w:val="en-US"/>
        </w:rPr>
        <w:t xml:space="preserve"> How does this fit with the President</w:t>
      </w:r>
      <w:r>
        <w:rPr>
          <w:rFonts w:ascii="Times New Roman" w:hAnsi="Times New Roman" w:hint="default"/>
          <w:sz w:val="24"/>
          <w:szCs w:val="24"/>
          <w:rtl w:val="0"/>
          <w:lang w:val="en-US"/>
        </w:rPr>
        <w:t>’</w:t>
      </w:r>
      <w:r>
        <w:rPr>
          <w:rFonts w:ascii="Times New Roman" w:hAnsi="Times New Roman"/>
          <w:sz w:val="24"/>
          <w:szCs w:val="24"/>
          <w:rtl w:val="0"/>
          <w:lang w:val="en-US"/>
        </w:rPr>
        <w:t>s climate objectives?</w:t>
      </w:r>
    </w:p>
    <w:p>
      <w:pPr>
        <w:pStyle w:val="Body"/>
        <w:spacing w:before="100" w:after="100" w:line="240" w:lineRule="auto"/>
        <w:outlineLvl w:val="2"/>
        <w:rPr>
          <w:rFonts w:ascii="Times New Roman" w:cs="Times New Roman" w:hAnsi="Times New Roman" w:eastAsia="Times New Roman"/>
          <w:sz w:val="24"/>
          <w:szCs w:val="24"/>
        </w:rPr>
      </w:pPr>
      <w:r>
        <w:rPr>
          <w:rFonts w:ascii="Times New Roman" w:hAnsi="Times New Roman"/>
          <w:b w:val="1"/>
          <w:bCs w:val="1"/>
          <w:color w:val="4e0b76"/>
          <w:sz w:val="27"/>
          <w:szCs w:val="27"/>
          <w:u w:color="4e0b76"/>
          <w:rtl w:val="0"/>
          <w:lang w:val="en-US"/>
        </w:rPr>
        <w:t xml:space="preserve">This is not in the public benefit! </w:t>
      </w:r>
      <w:r>
        <w:rPr>
          <w:rFonts w:ascii="Arial Unicode MS" w:cs="Arial Unicode MS" w:hAnsi="Arial Unicode MS" w:eastAsia="Arial Unicode MS"/>
          <w:b w:val="0"/>
          <w:bCs w:val="0"/>
          <w:i w:val="0"/>
          <w:iCs w:val="0"/>
          <w:color w:val="4e0b76"/>
          <w:sz w:val="27"/>
          <w:szCs w:val="27"/>
          <w:u w:color="4e0b76"/>
        </w:rPr>
        <w:br w:type="textWrapping"/>
      </w:r>
      <w:r>
        <w:rPr>
          <w:rFonts w:ascii="Times New Roman" w:hAnsi="Times New Roman"/>
          <w:sz w:val="24"/>
          <w:szCs w:val="24"/>
          <w:rtl w:val="0"/>
          <w:lang w:val="en-US"/>
        </w:rPr>
        <w:t xml:space="preserve">This proposed mining is estimated to cause climate pollution and damage to the environment to the tune of up to </w:t>
      </w:r>
      <w:r>
        <w:rPr>
          <w:rFonts w:ascii="Times New Roman" w:hAnsi="Times New Roman"/>
          <w:b w:val="1"/>
          <w:bCs w:val="1"/>
          <w:sz w:val="24"/>
          <w:szCs w:val="24"/>
          <w:rtl w:val="0"/>
          <w:lang w:val="fr-FR"/>
        </w:rPr>
        <w:t>$12 billion dollars.</w:t>
      </w:r>
    </w:p>
    <w:p>
      <w:pPr>
        <w:pStyle w:val="Body"/>
        <w:spacing w:before="100" w:after="100" w:line="240" w:lineRule="auto"/>
        <w:outlineLvl w:val="2"/>
        <w:rPr>
          <w:rFonts w:ascii="Times New Roman" w:cs="Times New Roman" w:hAnsi="Times New Roman" w:eastAsia="Times New Roman"/>
          <w:sz w:val="24"/>
          <w:szCs w:val="24"/>
        </w:rPr>
      </w:pPr>
      <w:r>
        <w:rPr>
          <w:rFonts w:ascii="Times New Roman" w:hAnsi="Times New Roman"/>
          <w:b w:val="1"/>
          <w:bCs w:val="1"/>
          <w:color w:val="4e0b76"/>
          <w:sz w:val="27"/>
          <w:szCs w:val="27"/>
          <w:u w:color="4e0b76"/>
          <w:rtl w:val="0"/>
          <w:lang w:val="en-US"/>
        </w:rPr>
        <w:t>Guess who</w:t>
      </w:r>
      <w:r>
        <w:rPr>
          <w:rFonts w:ascii="Times New Roman" w:hAnsi="Times New Roman" w:hint="default"/>
          <w:b w:val="1"/>
          <w:bCs w:val="1"/>
          <w:color w:val="4e0b76"/>
          <w:sz w:val="27"/>
          <w:szCs w:val="27"/>
          <w:u w:color="4e0b76"/>
          <w:rtl w:val="0"/>
          <w:lang w:val="en-US"/>
        </w:rPr>
        <w:t>’</w:t>
      </w:r>
      <w:r>
        <w:rPr>
          <w:rFonts w:ascii="Times New Roman" w:hAnsi="Times New Roman"/>
          <w:b w:val="1"/>
          <w:bCs w:val="1"/>
          <w:color w:val="4e0b76"/>
          <w:sz w:val="27"/>
          <w:szCs w:val="27"/>
          <w:u w:color="4e0b76"/>
          <w:rtl w:val="0"/>
          <w:lang w:val="en-US"/>
        </w:rPr>
        <w:t>s left holding the bill?</w:t>
      </w:r>
      <w:r>
        <w:rPr>
          <w:rFonts w:ascii="Arial Unicode MS" w:cs="Arial Unicode MS" w:hAnsi="Arial Unicode MS" w:eastAsia="Arial Unicode MS"/>
          <w:b w:val="0"/>
          <w:bCs w:val="0"/>
          <w:i w:val="0"/>
          <w:iCs w:val="0"/>
          <w:color w:val="4e0b76"/>
          <w:sz w:val="27"/>
          <w:szCs w:val="27"/>
          <w:u w:color="4e0b76"/>
        </w:rPr>
        <w:br w:type="textWrapping"/>
      </w:r>
      <w:r>
        <w:rPr>
          <w:rFonts w:ascii="Times New Roman" w:hAnsi="Times New Roman"/>
          <w:sz w:val="24"/>
          <w:szCs w:val="24"/>
          <w:rtl w:val="0"/>
          <w:lang w:val="en-US"/>
        </w:rPr>
        <w:t xml:space="preserve">We are! This issue matters to all Americans who care about stabilizing our climate, and who care about roadless habitat on public lands. </w:t>
      </w:r>
    </w:p>
    <w:p>
      <w:pPr>
        <w:pStyle w:val="Body"/>
        <w:spacing w:before="100" w:after="100" w:line="240" w:lineRule="auto"/>
        <w:jc w:val="center"/>
        <w:outlineLvl w:val="3"/>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en-US"/>
        </w:rPr>
        <w:t xml:space="preserve">For more information, photos, visit Earth Justice at: </w:t>
      </w:r>
      <w:r>
        <w:rPr>
          <w:rFonts w:ascii="Times New Roman" w:hAnsi="Times New Roman"/>
          <w:b w:val="1"/>
          <w:bCs w:val="1"/>
          <w:sz w:val="24"/>
          <w:szCs w:val="24"/>
          <w:u w:val="single"/>
          <w:rtl w:val="0"/>
          <w:lang w:val="it-IT"/>
        </w:rPr>
        <w:t>http://goo.gl/F2Kbbr</w:t>
      </w:r>
    </w:p>
    <w:p>
      <w:pPr>
        <w:pStyle w:val="Body"/>
        <w:spacing w:before="100" w:after="100" w:line="240" w:lineRule="auto"/>
        <w:jc w:val="center"/>
        <w:outlineLvl w:val="3"/>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en-US"/>
        </w:rPr>
        <w:t>Also don</w:t>
      </w:r>
      <w:r>
        <w:rPr>
          <w:rFonts w:ascii="Times New Roman" w:hAnsi="Times New Roman" w:hint="default"/>
          <w:b w:val="1"/>
          <w:bCs w:val="1"/>
          <w:sz w:val="24"/>
          <w:szCs w:val="24"/>
          <w:rtl w:val="0"/>
          <w:lang w:val="en-US"/>
        </w:rPr>
        <w:t>’</w:t>
      </w:r>
      <w:r>
        <w:rPr>
          <w:rFonts w:ascii="Times New Roman" w:hAnsi="Times New Roman"/>
          <w:b w:val="1"/>
          <w:bCs w:val="1"/>
          <w:sz w:val="24"/>
          <w:szCs w:val="24"/>
          <w:rtl w:val="0"/>
          <w:lang w:val="en-US"/>
        </w:rPr>
        <w:t xml:space="preserve">t forget to sign the online petition at: </w:t>
      </w:r>
      <w:r>
        <w:rPr>
          <w:rFonts w:ascii="Times New Roman" w:hAnsi="Times New Roman"/>
          <w:b w:val="1"/>
          <w:bCs w:val="1"/>
          <w:sz w:val="24"/>
          <w:szCs w:val="24"/>
          <w:u w:val="single"/>
          <w:rtl w:val="0"/>
          <w:lang w:val="nl-NL"/>
        </w:rPr>
        <w:t>https://goo.gl/ctBMEx</w:t>
      </w:r>
    </w:p>
    <w:p>
      <w:pPr>
        <w:pStyle w:val="Body"/>
        <w:spacing w:before="100" w:after="100" w:line="240" w:lineRule="auto"/>
        <w:jc w:val="center"/>
        <w:outlineLvl w:val="1"/>
        <w:rPr>
          <w:rFonts w:ascii="Times New Roman" w:cs="Times New Roman" w:hAnsi="Times New Roman" w:eastAsia="Times New Roman"/>
          <w:b w:val="1"/>
          <w:bCs w:val="1"/>
          <w:sz w:val="36"/>
          <w:szCs w:val="36"/>
        </w:rPr>
      </w:pPr>
      <w:r>
        <w:rPr>
          <w:rFonts w:ascii="Times New Roman" w:cs="Times New Roman" w:hAnsi="Times New Roman" w:eastAsia="Times New Roman"/>
          <w:b w:val="1"/>
          <w:bCs w:val="1"/>
          <w:sz w:val="36"/>
          <w:szCs w:val="36"/>
        </w:rPr>
        <w:drawing>
          <wp:inline distT="0" distB="0" distL="0" distR="0">
            <wp:extent cx="666750" cy="352425"/>
            <wp:effectExtent l="0" t="0" r="0" b="0"/>
            <wp:docPr id="1073741826" name="officeArt object" descr="http://www.greatoldbroads.org/wp-content/uploads/2015/11/yucca.jpg"/>
            <wp:cNvGraphicFramePr/>
            <a:graphic xmlns:a="http://schemas.openxmlformats.org/drawingml/2006/main">
              <a:graphicData uri="http://schemas.openxmlformats.org/drawingml/2006/picture">
                <pic:pic xmlns:pic="http://schemas.openxmlformats.org/drawingml/2006/picture">
                  <pic:nvPicPr>
                    <pic:cNvPr id="1073741826" name="image1.jpg" descr="http://www.greatoldbroads.org/wp-content/uploads/2015/11/yucca.jpg"/>
                    <pic:cNvPicPr>
                      <a:picLocks noChangeAspect="1"/>
                    </pic:cNvPicPr>
                  </pic:nvPicPr>
                  <pic:blipFill>
                    <a:blip r:embed="rId4">
                      <a:extLst/>
                    </a:blip>
                    <a:stretch>
                      <a:fillRect/>
                    </a:stretch>
                  </pic:blipFill>
                  <pic:spPr>
                    <a:xfrm>
                      <a:off x="0" y="0"/>
                      <a:ext cx="666750" cy="352425"/>
                    </a:xfrm>
                    <a:prstGeom prst="rect">
                      <a:avLst/>
                    </a:prstGeom>
                    <a:ln w="12700" cap="flat">
                      <a:noFill/>
                      <a:miter lim="400000"/>
                    </a:ln>
                    <a:effectLst/>
                  </pic:spPr>
                </pic:pic>
              </a:graphicData>
            </a:graphic>
          </wp:inline>
        </w:drawing>
      </w:r>
      <w:r>
        <w:rPr>
          <w:rFonts w:ascii="Times New Roman" w:cs="Times New Roman" w:hAnsi="Times New Roman" w:eastAsia="Times New Roman"/>
          <w:b w:val="1"/>
          <w:bCs w:val="1"/>
          <w:sz w:val="36"/>
          <w:szCs w:val="36"/>
        </w:rPr>
        <w:drawing>
          <wp:inline distT="0" distB="0" distL="0" distR="0">
            <wp:extent cx="666750" cy="352425"/>
            <wp:effectExtent l="0" t="0" r="0" b="0"/>
            <wp:docPr id="1073741827" name="officeArt object" descr="http://www.greatoldbroads.org/wp-content/uploads/2015/11/yucca.jpg"/>
            <wp:cNvGraphicFramePr/>
            <a:graphic xmlns:a="http://schemas.openxmlformats.org/drawingml/2006/main">
              <a:graphicData uri="http://schemas.openxmlformats.org/drawingml/2006/picture">
                <pic:pic xmlns:pic="http://schemas.openxmlformats.org/drawingml/2006/picture">
                  <pic:nvPicPr>
                    <pic:cNvPr id="1073741827" name="image1.jpg" descr="http://www.greatoldbroads.org/wp-content/uploads/2015/11/yucca.jpg"/>
                    <pic:cNvPicPr>
                      <a:picLocks noChangeAspect="1"/>
                    </pic:cNvPicPr>
                  </pic:nvPicPr>
                  <pic:blipFill>
                    <a:blip r:embed="rId4">
                      <a:extLst/>
                    </a:blip>
                    <a:stretch>
                      <a:fillRect/>
                    </a:stretch>
                  </pic:blipFill>
                  <pic:spPr>
                    <a:xfrm>
                      <a:off x="0" y="0"/>
                      <a:ext cx="666750" cy="352425"/>
                    </a:xfrm>
                    <a:prstGeom prst="rect">
                      <a:avLst/>
                    </a:prstGeom>
                    <a:ln w="12700" cap="flat">
                      <a:noFill/>
                      <a:miter lim="400000"/>
                    </a:ln>
                    <a:effectLst/>
                  </pic:spPr>
                </pic:pic>
              </a:graphicData>
            </a:graphic>
          </wp:inline>
        </w:drawing>
      </w:r>
      <w:r>
        <w:rPr>
          <w:rFonts w:ascii="Times New Roman" w:cs="Times New Roman" w:hAnsi="Times New Roman" w:eastAsia="Times New Roman"/>
          <w:b w:val="1"/>
          <w:bCs w:val="1"/>
          <w:sz w:val="36"/>
          <w:szCs w:val="36"/>
        </w:rPr>
        <w:drawing>
          <wp:inline distT="0" distB="0" distL="0" distR="0">
            <wp:extent cx="666750" cy="352425"/>
            <wp:effectExtent l="0" t="0" r="0" b="0"/>
            <wp:docPr id="1073741828" name="officeArt object" descr="http://www.greatoldbroads.org/wp-content/uploads/2015/11/yucca.jpg"/>
            <wp:cNvGraphicFramePr/>
            <a:graphic xmlns:a="http://schemas.openxmlformats.org/drawingml/2006/main">
              <a:graphicData uri="http://schemas.openxmlformats.org/drawingml/2006/picture">
                <pic:pic xmlns:pic="http://schemas.openxmlformats.org/drawingml/2006/picture">
                  <pic:nvPicPr>
                    <pic:cNvPr id="1073741828" name="image1.jpg" descr="http://www.greatoldbroads.org/wp-content/uploads/2015/11/yucca.jpg"/>
                    <pic:cNvPicPr>
                      <a:picLocks noChangeAspect="1"/>
                    </pic:cNvPicPr>
                  </pic:nvPicPr>
                  <pic:blipFill>
                    <a:blip r:embed="rId4">
                      <a:extLst/>
                    </a:blip>
                    <a:stretch>
                      <a:fillRect/>
                    </a:stretch>
                  </pic:blipFill>
                  <pic:spPr>
                    <a:xfrm>
                      <a:off x="0" y="0"/>
                      <a:ext cx="666750" cy="352425"/>
                    </a:xfrm>
                    <a:prstGeom prst="rect">
                      <a:avLst/>
                    </a:prstGeom>
                    <a:ln w="12700" cap="flat">
                      <a:noFill/>
                      <a:miter lim="400000"/>
                    </a:ln>
                    <a:effectLst/>
                  </pic:spPr>
                </pic:pic>
              </a:graphicData>
            </a:graphic>
          </wp:inline>
        </w:drawing>
      </w:r>
    </w:p>
    <w:p>
      <w:pPr>
        <w:pStyle w:val="Body"/>
        <w:spacing w:before="100" w:after="100" w:line="240" w:lineRule="auto"/>
        <w:jc w:val="center"/>
        <w:outlineLvl w:val="1"/>
        <w:rPr>
          <w:rFonts w:ascii="Times New Roman" w:cs="Times New Roman" w:hAnsi="Times New Roman" w:eastAsia="Times New Roman"/>
          <w:b w:val="1"/>
          <w:bCs w:val="1"/>
          <w:color w:val="4e0b76"/>
          <w:sz w:val="40"/>
          <w:szCs w:val="40"/>
          <w:u w:color="4e0b76"/>
        </w:rPr>
      </w:pPr>
      <w:r>
        <w:rPr>
          <w:rFonts w:ascii="Times New Roman" w:hAnsi="Times New Roman"/>
          <w:b w:val="1"/>
          <w:bCs w:val="1"/>
          <w:color w:val="4e0b76"/>
          <w:sz w:val="40"/>
          <w:szCs w:val="40"/>
          <w:u w:color="4e0b76"/>
          <w:rtl w:val="0"/>
          <w:lang w:val="en-US"/>
        </w:rPr>
        <w:t>Your Voice Counts!</w:t>
      </w:r>
      <w:r>
        <w:rPr>
          <w:rFonts w:ascii="Times New Roman" w:hAnsi="Times New Roman"/>
          <w:b w:val="1"/>
          <w:bCs w:val="1"/>
          <w:color w:val="4e0b76"/>
          <w:sz w:val="40"/>
          <w:szCs w:val="40"/>
          <w:u w:color="4e0b76"/>
          <w:rtl w:val="0"/>
          <w:lang w:val="en-US"/>
        </w:rPr>
        <w:t xml:space="preserve"> </w:t>
      </w:r>
    </w:p>
    <w:p>
      <w:pPr>
        <w:pStyle w:val="Body"/>
        <w:spacing w:before="100" w:after="100" w:line="240" w:lineRule="auto"/>
        <w:jc w:val="center"/>
        <w:outlineLvl w:val="1"/>
      </w:pPr>
      <w:r>
        <w:rPr>
          <w:shd w:val="clear" w:color="auto" w:fill="fefb00"/>
          <w:rtl w:val="0"/>
        </w:rPr>
        <w:t>IMPORTANT</w:t>
      </w:r>
      <w:r>
        <w:rPr>
          <w:rtl w:val="0"/>
        </w:rPr>
        <w:t xml:space="preserve">: </w:t>
      </w:r>
      <w:r>
        <w:rPr>
          <w:rtl w:val="0"/>
        </w:rPr>
        <w:t> </w:t>
      </w:r>
      <w:r>
        <w:rPr>
          <w:rtl w:val="0"/>
          <w:lang w:val="en-US"/>
        </w:rPr>
        <w:t xml:space="preserve">Be certain to </w:t>
      </w:r>
      <w:r>
        <w:rPr>
          <w:b w:val="1"/>
          <w:bCs w:val="1"/>
          <w:u w:val="single"/>
          <w:rtl w:val="0"/>
          <w:lang w:val="en-US"/>
        </w:rPr>
        <w:t xml:space="preserve">include your street address </w:t>
      </w:r>
      <w:r>
        <w:rPr>
          <w:rtl w:val="0"/>
          <w:lang w:val="en-US"/>
        </w:rPr>
        <w:t>(not only PO Box if you use one as your mailing address) in your letter.</w:t>
      </w:r>
    </w:p>
    <w:p>
      <w:pPr>
        <w:pStyle w:val="Default"/>
        <w:bidi w:val="0"/>
        <w:ind w:left="0" w:right="0" w:firstLine="0"/>
        <w:jc w:val="left"/>
        <w:rPr>
          <w:sz w:val="28"/>
          <w:szCs w:val="28"/>
          <w:rtl w:val="0"/>
        </w:rPr>
      </w:pPr>
    </w:p>
    <w:p>
      <w:pPr>
        <w:pStyle w:val="Default"/>
        <w:bidi w:val="0"/>
        <w:ind w:left="0" w:right="0" w:firstLine="0"/>
        <w:jc w:val="left"/>
        <w:rPr>
          <w:rStyle w:val="None"/>
          <w:rFonts w:ascii="Times New Roman" w:cs="Times New Roman" w:hAnsi="Times New Roman" w:eastAsia="Times New Roman"/>
          <w:b w:val="1"/>
          <w:bCs w:val="1"/>
          <w:color w:val="4e0b76"/>
          <w:sz w:val="40"/>
          <w:szCs w:val="40"/>
          <w:u w:color="4e0b76"/>
          <w:rtl w:val="0"/>
        </w:rPr>
      </w:pPr>
      <w:r>
        <w:rPr>
          <w:rtl w:val="0"/>
          <w:lang w:val="en-US"/>
        </w:rPr>
        <w:t>We also have updated info regarding where best to submit your electronic comments:</w:t>
      </w:r>
      <w:r>
        <w:rPr>
          <w:rtl w:val="0"/>
          <w:lang w:val="en-US"/>
        </w:rPr>
        <w:t xml:space="preserve">  </w:t>
      </w:r>
      <w:r>
        <w:rPr>
          <w:rtl w:val="0"/>
          <w:lang w:val="en-US"/>
        </w:rPr>
        <w:t>best address for getting comments to the USFS.</w:t>
      </w:r>
      <w:r>
        <w:rPr>
          <w:rtl w:val="0"/>
        </w:rPr>
        <w:t xml:space="preserve">  </w:t>
      </w:r>
      <w:r>
        <w:rPr>
          <w:rtl w:val="0"/>
          <w:lang w:val="en-US"/>
        </w:rPr>
        <w:t>The best way is to upload letters to the FS website.</w:t>
      </w:r>
      <w:r>
        <w:rPr>
          <w:rtl w:val="0"/>
        </w:rPr>
        <w:t xml:space="preserve">  </w:t>
      </w:r>
      <w:r>
        <w:rPr>
          <w:rtl w:val="0"/>
          <w:lang w:val="en-US"/>
        </w:rPr>
        <w:t>That</w:t>
      </w:r>
      <w:r>
        <w:rPr>
          <w:rtl w:val="0"/>
          <w:lang w:val="fr-FR"/>
        </w:rPr>
        <w:t>’</w:t>
      </w:r>
      <w:r>
        <w:rPr>
          <w:rtl w:val="0"/>
          <w:lang w:val="en-US"/>
        </w:rPr>
        <w:t>s here:</w:t>
      </w:r>
      <w:r>
        <w:rPr>
          <w:rtl w:val="0"/>
        </w:rPr>
        <w:t>  </w:t>
      </w:r>
      <w:r>
        <w:rPr>
          <w:rStyle w:val="Hyperlink.0"/>
          <w:color w:val="4687ff"/>
          <w:u w:val="single" w:color="4687ff"/>
          <w:rtl w:val="0"/>
        </w:rPr>
        <w:fldChar w:fldCharType="begin" w:fldLock="0"/>
      </w:r>
      <w:r>
        <w:rPr>
          <w:rStyle w:val="Hyperlink.0"/>
          <w:color w:val="4687ff"/>
          <w:u w:val="single" w:color="4687ff"/>
          <w:rtl w:val="0"/>
        </w:rPr>
        <w:instrText xml:space="preserve"> HYPERLINK "https://cara.ecosystem-management.org/Public/CommentInput?project=46470"</w:instrText>
      </w:r>
      <w:r>
        <w:rPr>
          <w:rStyle w:val="Hyperlink.0"/>
          <w:color w:val="4687ff"/>
          <w:u w:val="single" w:color="4687ff"/>
          <w:rtl w:val="0"/>
        </w:rPr>
        <w:fldChar w:fldCharType="separate" w:fldLock="0"/>
      </w:r>
      <w:r>
        <w:rPr>
          <w:rStyle w:val="Hyperlink.0"/>
          <w:color w:val="4687ff"/>
          <w:u w:val="single" w:color="4687ff"/>
          <w:rtl w:val="0"/>
          <w:lang w:val="fr-FR"/>
        </w:rPr>
        <w:t>https://cara.ecosystem-management.org/Public/CommentInput?project=46470</w:t>
      </w:r>
      <w:r>
        <w:rPr>
          <w:rtl w:val="0"/>
        </w:rPr>
        <w:fldChar w:fldCharType="end" w:fldLock="0"/>
      </w:r>
      <w:r>
        <w:rPr>
          <w:rtl w:val="0"/>
        </w:rPr>
        <w:t>.</w:t>
      </w:r>
      <w:r>
        <w:rPr>
          <w:rtl w:val="0"/>
        </w:rPr>
        <w:t xml:space="preserve">  </w:t>
      </w:r>
      <w:r>
        <w:rPr>
          <w:rtl w:val="0"/>
          <w:lang w:val="en-US"/>
        </w:rPr>
        <w:t>That way you can check to see if they</w:t>
      </w:r>
      <w:r>
        <w:rPr>
          <w:rtl w:val="0"/>
          <w:lang w:val="fr-FR"/>
        </w:rPr>
        <w:t>’</w:t>
      </w:r>
      <w:r>
        <w:rPr>
          <w:rtl w:val="0"/>
          <w:lang w:val="en-US"/>
        </w:rPr>
        <w:t>ve been received.</w:t>
      </w:r>
    </w:p>
    <w:p>
      <w:pPr>
        <w:pStyle w:val="Body"/>
        <w:pBdr>
          <w:top w:val="nil"/>
          <w:left w:val="nil"/>
          <w:bottom w:val="single" w:color="000000" w:sz="6" w:space="0" w:shadow="0" w:frame="0"/>
          <w:right w:val="nil"/>
        </w:pBdr>
        <w:spacing w:line="276" w:lineRule="auto"/>
        <w:jc w:val="center"/>
        <w:rPr>
          <w:rStyle w:val="None"/>
          <w:rFonts w:ascii="Times New Roman" w:cs="Times New Roman" w:hAnsi="Times New Roman" w:eastAsia="Times New Roman"/>
          <w:b w:val="1"/>
          <w:bCs w:val="1"/>
          <w:color w:val="4e0b76"/>
          <w:sz w:val="40"/>
          <w:szCs w:val="40"/>
          <w:u w:color="4e0b76"/>
        </w:rPr>
      </w:pPr>
    </w:p>
    <w:p>
      <w:pPr>
        <w:pStyle w:val="Body"/>
        <w:pBdr>
          <w:top w:val="nil"/>
          <w:left w:val="nil"/>
          <w:bottom w:val="single" w:color="000000" w:sz="6" w:space="0" w:shadow="0" w:frame="0"/>
          <w:right w:val="nil"/>
        </w:pBdr>
        <w:spacing w:line="276" w:lineRule="auto"/>
        <w:jc w:val="center"/>
        <w:rPr>
          <w:rStyle w:val="None"/>
          <w:rFonts w:ascii="Times New Roman" w:cs="Times New Roman" w:hAnsi="Times New Roman" w:eastAsia="Times New Roman"/>
          <w:b w:val="1"/>
          <w:bCs w:val="1"/>
          <w:color w:val="4e0b76"/>
          <w:sz w:val="40"/>
          <w:szCs w:val="40"/>
          <w:u w:color="4e0b76"/>
        </w:rPr>
      </w:pPr>
      <w:r>
        <w:rPr>
          <w:rStyle w:val="None"/>
          <w:rFonts w:ascii="Times New Roman" w:hAnsi="Times New Roman"/>
          <w:b w:val="1"/>
          <w:bCs w:val="1"/>
          <w:color w:val="4e0b76"/>
          <w:sz w:val="40"/>
          <w:szCs w:val="40"/>
          <w:u w:color="4e0b76"/>
          <w:rtl w:val="0"/>
          <w:lang w:val="en-US"/>
        </w:rPr>
        <w:t>Key Talking Points</w:t>
      </w:r>
    </w:p>
    <w:p>
      <w:pPr>
        <w:pStyle w:val="Body"/>
        <w:spacing w:before="100" w:after="100" w:line="240" w:lineRule="auto"/>
        <w:rPr>
          <w:rStyle w:val="None"/>
          <w:rFonts w:ascii="Times New Roman" w:cs="Times New Roman" w:hAnsi="Times New Roman" w:eastAsia="Times New Roman"/>
        </w:rPr>
      </w:pPr>
      <w:r>
        <w:rPr>
          <w:rStyle w:val="None"/>
          <w:rFonts w:ascii="Times New Roman" w:hAnsi="Times New Roman"/>
          <w:rtl w:val="0"/>
          <w:lang w:val="en-US"/>
        </w:rPr>
        <w:t xml:space="preserve">The U.S. Forest Service is trying to revive the coal mining loophole by endorsing it as an alternative in a recently completed Supplemental Environmental Impact Statement. </w:t>
      </w:r>
    </w:p>
    <w:p>
      <w:pPr>
        <w:pStyle w:val="Body"/>
        <w:numPr>
          <w:ilvl w:val="0"/>
          <w:numId w:val="2"/>
        </w:numPr>
        <w:bidi w:val="0"/>
        <w:spacing w:before="100" w:after="100" w:line="240" w:lineRule="auto"/>
        <w:ind w:right="0"/>
        <w:jc w:val="left"/>
        <w:rPr>
          <w:rStyle w:val="None"/>
          <w:rFonts w:ascii="Times New Roman" w:cs="Times New Roman" w:hAnsi="Times New Roman" w:eastAsia="Times New Roman"/>
          <w:rtl w:val="0"/>
          <w:lang w:val="en-US"/>
        </w:rPr>
      </w:pPr>
      <w:r>
        <w:rPr>
          <w:rStyle w:val="None"/>
          <w:rFonts w:ascii="Times New Roman" w:hAnsi="Times New Roman"/>
          <w:b w:val="1"/>
          <w:bCs w:val="1"/>
          <w:color w:val="050008"/>
          <w:u w:color="050008"/>
          <w:rtl w:val="0"/>
          <w:lang w:val="en-US"/>
        </w:rPr>
        <w:t xml:space="preserve">Support Alternative A, the no change alternative. </w:t>
      </w:r>
      <w:r>
        <w:rPr>
          <w:rStyle w:val="None"/>
          <w:rFonts w:ascii="Times New Roman" w:hAnsi="Times New Roman"/>
          <w:rtl w:val="0"/>
          <w:lang w:val="en-US"/>
        </w:rPr>
        <w:t>Alternative B allows a full exception for mining and roads in 19,500 acres; Alternative C would open 12,600 acres to mining.</w:t>
      </w:r>
    </w:p>
    <w:p>
      <w:pPr>
        <w:pStyle w:val="Body"/>
        <w:numPr>
          <w:ilvl w:val="0"/>
          <w:numId w:val="2"/>
        </w:numPr>
        <w:bidi w:val="0"/>
        <w:spacing w:before="100" w:after="100" w:line="240" w:lineRule="auto"/>
        <w:ind w:right="0"/>
        <w:jc w:val="left"/>
        <w:rPr>
          <w:rStyle w:val="None"/>
          <w:rFonts w:ascii="Times New Roman" w:cs="Times New Roman" w:hAnsi="Times New Roman" w:eastAsia="Times New Roman"/>
          <w:rtl w:val="0"/>
          <w:lang w:val="en-US"/>
        </w:rPr>
      </w:pPr>
      <w:r>
        <w:rPr>
          <w:rStyle w:val="None"/>
          <w:rFonts w:ascii="Times New Roman" w:hAnsi="Times New Roman"/>
          <w:b w:val="1"/>
          <w:bCs w:val="1"/>
          <w:rtl w:val="0"/>
          <w:lang w:val="en-US"/>
        </w:rPr>
        <w:t>More than two miles of road per square mile</w:t>
      </w:r>
      <w:r>
        <w:rPr>
          <w:rStyle w:val="None"/>
          <w:rFonts w:ascii="Times New Roman" w:hAnsi="Times New Roman"/>
          <w:rtl w:val="0"/>
          <w:lang w:val="en-US"/>
        </w:rPr>
        <w:t xml:space="preserve"> will fragment 19,500 acres of roadless area in a significant wildlife habitat area.</w:t>
      </w:r>
    </w:p>
    <w:p>
      <w:pPr>
        <w:pStyle w:val="Body"/>
        <w:numPr>
          <w:ilvl w:val="0"/>
          <w:numId w:val="2"/>
        </w:numPr>
        <w:bidi w:val="0"/>
        <w:spacing w:before="100" w:after="100" w:line="240" w:lineRule="auto"/>
        <w:ind w:right="0"/>
        <w:jc w:val="left"/>
        <w:rPr>
          <w:rStyle w:val="None"/>
          <w:rFonts w:ascii="Times New Roman" w:cs="Times New Roman" w:hAnsi="Times New Roman" w:eastAsia="Times New Roman"/>
          <w:rtl w:val="0"/>
          <w:lang w:val="en-US"/>
        </w:rPr>
      </w:pPr>
      <w:r>
        <w:rPr>
          <w:rStyle w:val="None"/>
          <w:rFonts w:ascii="Times New Roman" w:hAnsi="Times New Roman"/>
          <w:rtl w:val="0"/>
          <w:lang w:val="en-US"/>
        </w:rPr>
        <w:t xml:space="preserve">Economic analysis shows the proposal will cause up to </w:t>
      </w:r>
      <w:r>
        <w:rPr>
          <w:rStyle w:val="None"/>
          <w:rFonts w:ascii="Times New Roman" w:hAnsi="Times New Roman"/>
          <w:b w:val="1"/>
          <w:bCs w:val="1"/>
          <w:rtl w:val="0"/>
          <w:lang w:val="en-US"/>
        </w:rPr>
        <w:t xml:space="preserve">$12 billion in damage to the global economy and environment </w:t>
      </w:r>
      <w:r>
        <w:rPr>
          <w:rStyle w:val="None"/>
          <w:rFonts w:ascii="Times New Roman" w:hAnsi="Times New Roman"/>
          <w:rtl w:val="0"/>
          <w:lang w:val="en-US"/>
        </w:rPr>
        <w:t>due to climate pollution, six times what the mining expansion in the forest is projected to earn.</w:t>
      </w:r>
    </w:p>
    <w:p>
      <w:pPr>
        <w:pStyle w:val="Body"/>
        <w:numPr>
          <w:ilvl w:val="0"/>
          <w:numId w:val="2"/>
        </w:numPr>
        <w:bidi w:val="0"/>
        <w:spacing w:before="100" w:after="100" w:line="240" w:lineRule="auto"/>
        <w:ind w:right="0"/>
        <w:jc w:val="left"/>
        <w:rPr>
          <w:rStyle w:val="None"/>
          <w:rFonts w:ascii="Times New Roman" w:cs="Times New Roman" w:hAnsi="Times New Roman" w:eastAsia="Times New Roman"/>
          <w:rtl w:val="0"/>
          <w:lang w:val="en-US"/>
        </w:rPr>
      </w:pPr>
      <w:r>
        <w:rPr>
          <w:rStyle w:val="None"/>
          <w:rFonts w:ascii="Times New Roman" w:hAnsi="Times New Roman"/>
          <w:rtl w:val="0"/>
          <w:lang w:val="en-US"/>
        </w:rPr>
        <w:t xml:space="preserve">Each day, </w:t>
      </w:r>
      <w:r>
        <w:rPr>
          <w:rStyle w:val="None"/>
          <w:rFonts w:ascii="Times New Roman" w:hAnsi="Times New Roman"/>
          <w:b w:val="1"/>
          <w:bCs w:val="1"/>
          <w:rtl w:val="0"/>
          <w:lang w:val="en-US"/>
        </w:rPr>
        <w:t>millions of cubic feet of methane will go into the air</w:t>
      </w:r>
      <w:r>
        <w:rPr>
          <w:rStyle w:val="None"/>
          <w:rFonts w:ascii="Times New Roman" w:hAnsi="Times New Roman"/>
          <w:rtl w:val="0"/>
          <w:lang w:val="en-US"/>
        </w:rPr>
        <w:t>, without any effort for capture. Methane is a powerful heat trapping gas, 80 times more than CO2 over a 20-year period.</w:t>
      </w:r>
    </w:p>
    <w:p>
      <w:pPr>
        <w:pStyle w:val="Body"/>
        <w:numPr>
          <w:ilvl w:val="0"/>
          <w:numId w:val="2"/>
        </w:numPr>
        <w:bidi w:val="0"/>
        <w:spacing w:before="100" w:after="100" w:line="240" w:lineRule="auto"/>
        <w:ind w:right="0"/>
        <w:jc w:val="left"/>
        <w:rPr>
          <w:rStyle w:val="None"/>
          <w:rFonts w:ascii="Times New Roman" w:cs="Times New Roman" w:hAnsi="Times New Roman" w:eastAsia="Times New Roman"/>
          <w:rtl w:val="0"/>
          <w:lang w:val="en-US"/>
        </w:rPr>
      </w:pPr>
      <w:r>
        <w:rPr>
          <w:rStyle w:val="None"/>
          <w:rFonts w:ascii="Times New Roman" w:hAnsi="Times New Roman"/>
          <w:b w:val="1"/>
          <w:bCs w:val="1"/>
          <w:rtl w:val="0"/>
          <w:lang w:val="en-US"/>
        </w:rPr>
        <w:t>The federal government should support a clean energy economy to boost jobs.</w:t>
      </w:r>
      <w:r>
        <w:rPr>
          <w:rStyle w:val="None"/>
          <w:rFonts w:ascii="Times New Roman" w:hAnsi="Times New Roman"/>
          <w:rtl w:val="0"/>
          <w:lang w:val="en-US"/>
        </w:rPr>
        <w:t xml:space="preserve"> Coal mining jobs have been in decline, and just one wind turbine manufacturer (Vestas) now employs twice as many people as work in the state's coal mines.</w:t>
      </w:r>
    </w:p>
    <w:p>
      <w:pPr>
        <w:pStyle w:val="Body"/>
        <w:spacing w:line="276" w:lineRule="auto"/>
        <w:jc w:val="center"/>
        <w:rPr>
          <w:rStyle w:val="None"/>
          <w:rFonts w:ascii="Times New Roman" w:cs="Times New Roman" w:hAnsi="Times New Roman" w:eastAsia="Times New Roman"/>
          <w:b w:val="1"/>
          <w:bCs w:val="1"/>
          <w:color w:val="4e0b76"/>
          <w:sz w:val="40"/>
          <w:szCs w:val="40"/>
          <w:u w:color="4e0b76"/>
        </w:rPr>
      </w:pPr>
      <w:r>
        <w:rPr>
          <w:rStyle w:val="None"/>
          <w:rFonts w:ascii="Times New Roman" w:hAnsi="Times New Roman"/>
          <w:b w:val="1"/>
          <w:bCs w:val="1"/>
          <w:rtl w:val="0"/>
          <w:lang w:val="en-US"/>
        </w:rPr>
        <w:t xml:space="preserve">Can you tell a personal story? </w:t>
      </w:r>
      <w:r>
        <w:rPr>
          <w:rStyle w:val="None"/>
          <w:rFonts w:ascii="Times New Roman" w:hAnsi="Times New Roman"/>
          <w:rtl w:val="0"/>
          <w:lang w:val="en-US"/>
        </w:rPr>
        <w:t xml:space="preserve">Share your experience of the affected area, </w:t>
      </w:r>
      <w:r>
        <w:rPr>
          <w:rStyle w:val="None"/>
          <w:rFonts w:ascii="Arial Unicode MS" w:cs="Arial Unicode MS" w:hAnsi="Arial Unicode MS" w:eastAsia="Arial Unicode MS"/>
          <w:b w:val="0"/>
          <w:bCs w:val="0"/>
          <w:i w:val="0"/>
          <w:iCs w:val="0"/>
        </w:rPr>
        <w:br w:type="textWrapping"/>
      </w:r>
      <w:r>
        <w:rPr>
          <w:rStyle w:val="None"/>
          <w:rFonts w:ascii="Times New Roman" w:hAnsi="Times New Roman"/>
          <w:rtl w:val="0"/>
          <w:lang w:val="en-US"/>
        </w:rPr>
        <w:t>and why you don't want to see this proposal go forward.</w:t>
      </w:r>
    </w:p>
    <w:p>
      <w:pPr>
        <w:pStyle w:val="Body"/>
        <w:pBdr>
          <w:top w:val="nil"/>
          <w:left w:val="nil"/>
          <w:bottom w:val="single" w:color="000000" w:sz="6" w:space="0" w:shadow="0" w:frame="0"/>
          <w:right w:val="nil"/>
        </w:pBdr>
        <w:jc w:val="center"/>
        <w:rPr>
          <w:rStyle w:val="None"/>
          <w:rFonts w:ascii="Times New Roman" w:cs="Times New Roman" w:hAnsi="Times New Roman" w:eastAsia="Times New Roman"/>
          <w:b w:val="1"/>
          <w:bCs w:val="1"/>
          <w:color w:val="4e0b76"/>
          <w:sz w:val="40"/>
          <w:szCs w:val="40"/>
          <w:u w:color="4e0b76"/>
        </w:rPr>
      </w:pPr>
      <w:r>
        <w:rPr>
          <w:rStyle w:val="None"/>
          <w:rFonts w:ascii="Times New Roman" w:hAnsi="Times New Roman"/>
          <w:b w:val="1"/>
          <w:bCs w:val="1"/>
          <w:color w:val="4e0b76"/>
          <w:sz w:val="40"/>
          <w:szCs w:val="40"/>
          <w:u w:color="4e0b76"/>
          <w:rtl w:val="0"/>
          <w:lang w:val="en-US"/>
        </w:rPr>
        <w:t>Sample Letter</w:t>
      </w:r>
    </w:p>
    <w:p>
      <w:pPr>
        <w:pStyle w:val="Body"/>
        <w:spacing w:before="100" w:after="100" w:line="240" w:lineRule="auto"/>
        <w:rPr>
          <w:rStyle w:val="None"/>
          <w:rFonts w:ascii="Times New Roman" w:cs="Times New Roman" w:hAnsi="Times New Roman" w:eastAsia="Times New Roman"/>
        </w:rPr>
      </w:pPr>
      <w:r>
        <w:rPr>
          <w:rStyle w:val="None"/>
          <w:rFonts w:ascii="Times New Roman" w:hAnsi="Times New Roman"/>
          <w:rtl w:val="0"/>
          <w:lang w:val="en-US"/>
        </w:rPr>
        <w:t>No Loophole for Coal Mines and Roads in Roadless Forests</w:t>
      </w:r>
    </w:p>
    <w:p>
      <w:pPr>
        <w:pStyle w:val="Body"/>
        <w:spacing w:before="100" w:after="100" w:line="240" w:lineRule="auto"/>
        <w:rPr>
          <w:rStyle w:val="None"/>
          <w:rFonts w:ascii="Times New Roman" w:cs="Times New Roman" w:hAnsi="Times New Roman" w:eastAsia="Times New Roman"/>
        </w:rPr>
      </w:pPr>
      <w:r>
        <w:rPr>
          <w:rStyle w:val="None"/>
          <w:rFonts w:ascii="Times New Roman" w:hAnsi="Times New Roman"/>
          <w:rtl w:val="0"/>
          <w:lang w:val="en-US"/>
        </w:rPr>
        <w:t>Dear U.S. Forest Service,</w:t>
      </w:r>
    </w:p>
    <w:p>
      <w:pPr>
        <w:pStyle w:val="Body"/>
        <w:spacing w:before="100" w:after="100" w:line="240" w:lineRule="auto"/>
      </w:pPr>
      <w:r>
        <w:rPr>
          <w:rStyle w:val="None"/>
          <w:rFonts w:ascii="Arial Unicode MS" w:cs="Arial Unicode MS" w:hAnsi="Arial Unicode MS" w:eastAsia="Arial Unicode MS"/>
          <w:b w:val="0"/>
          <w:bCs w:val="0"/>
          <w:i w:val="0"/>
          <w:iCs w:val="0"/>
        </w:rPr>
        <w:br w:type="textWrapping"/>
      </w:r>
      <w:r>
        <w:rPr>
          <w:rStyle w:val="None"/>
          <w:rFonts w:ascii="Times New Roman" w:hAnsi="Times New Roman"/>
          <w:rtl w:val="0"/>
          <w:lang w:val="en-US"/>
        </w:rPr>
        <w:t>I oppose the Forest Service proposal to re-open the coal mining loophole in the Colorado Roadless Rule.</w:t>
      </w:r>
      <w:r>
        <w:rPr>
          <w:rStyle w:val="None"/>
          <w:rFonts w:ascii="Arial Unicode MS" w:cs="Arial Unicode MS" w:hAnsi="Arial Unicode MS" w:eastAsia="Arial Unicode MS"/>
          <w:b w:val="0"/>
          <w:bCs w:val="0"/>
          <w:i w:val="0"/>
          <w:iCs w:val="0"/>
        </w:rPr>
        <w:br w:type="textWrapping"/>
        <w:br w:type="textWrapping"/>
      </w:r>
      <w:r>
        <w:rPr>
          <w:rStyle w:val="None"/>
          <w:rFonts w:ascii="Times New Roman" w:hAnsi="Times New Roman"/>
          <w:rtl w:val="0"/>
          <w:lang w:val="en-US"/>
        </w:rPr>
        <w:t>Re-opening the loophole will benefit one company--Arch Coal--while paving the way for mining more than 170 million tons of dirty coal. This could add 130 million tons of carbon dioxide pollution into the atmosphere, and cause as much as $13 billion in damage to the world's economy and environment. The climate costs of this proposal are simply too high.</w:t>
      </w:r>
      <w:r>
        <w:rPr>
          <w:rStyle w:val="None"/>
          <w:rFonts w:ascii="Arial Unicode MS" w:cs="Arial Unicode MS" w:hAnsi="Arial Unicode MS" w:eastAsia="Arial Unicode MS"/>
          <w:b w:val="0"/>
          <w:bCs w:val="0"/>
          <w:i w:val="0"/>
          <w:iCs w:val="0"/>
        </w:rPr>
        <w:br w:type="textWrapping"/>
        <w:br w:type="textWrapping"/>
      </w:r>
      <w:r>
        <w:rPr>
          <w:rStyle w:val="None"/>
          <w:rFonts w:ascii="Times New Roman" w:hAnsi="Times New Roman"/>
          <w:rtl w:val="0"/>
          <w:lang w:val="en-US"/>
        </w:rPr>
        <w:t>The loophole will also set the stage for up to 65 miles of road being bulldozed on 30 square miles of roadless forest, degrading habitat for black bear, elk, goshawk, lynx, and cutthroat trout. Valued recreation and hunting areas used by the public will be scarred for years.</w:t>
      </w:r>
      <w:r>
        <w:rPr>
          <w:rStyle w:val="None"/>
          <w:rFonts w:ascii="Arial Unicode MS" w:cs="Arial Unicode MS" w:hAnsi="Arial Unicode MS" w:eastAsia="Arial Unicode MS"/>
          <w:b w:val="0"/>
          <w:bCs w:val="0"/>
          <w:i w:val="0"/>
          <w:iCs w:val="0"/>
        </w:rPr>
        <w:br w:type="textWrapping"/>
        <w:br w:type="textWrapping"/>
      </w:r>
      <w:r>
        <w:rPr>
          <w:rStyle w:val="None"/>
          <w:rFonts w:ascii="Times New Roman" w:hAnsi="Times New Roman"/>
          <w:rtl w:val="0"/>
          <w:lang w:val="en-US"/>
        </w:rPr>
        <w:t>President Obama and climate scientists agree that if we want to halt the worst potential damage from climate change, we must keep some of the world's known fossil fuel reserves in the ground. The Forest Service should draw the line here, where mining coal will spew huge amounts of methane and destroy wild forest.</w:t>
      </w:r>
      <w:r>
        <w:rPr>
          <w:rStyle w:val="None"/>
          <w:rFonts w:ascii="Times New Roman" w:hAnsi="Times New Roman"/>
          <w:rtl w:val="0"/>
          <w:lang w:val="en-US"/>
        </w:rPr>
        <w:t xml:space="preserve"> </w:t>
      </w:r>
      <w:r>
        <w:rPr>
          <w:rStyle w:val="None"/>
          <w:rFonts w:ascii="Times New Roman" w:hAnsi="Times New Roman"/>
          <w:rtl w:val="0"/>
          <w:lang w:val="en-US"/>
        </w:rPr>
        <w:t>Please keep</w:t>
      </w:r>
      <w:r>
        <w:rPr>
          <w:rStyle w:val="None"/>
          <w:rFonts w:ascii="Times New Roman" w:hAnsi="Times New Roman"/>
          <w:rtl w:val="0"/>
          <w:lang w:val="en-US"/>
        </w:rPr>
        <w:t xml:space="preserve"> </w:t>
      </w:r>
      <w:r>
        <w:rPr>
          <w:rStyle w:val="None"/>
          <w:rFonts w:ascii="Times New Roman" w:hAnsi="Times New Roman"/>
          <w:rtl w:val="0"/>
          <w:lang w:val="en-US"/>
        </w:rPr>
        <w:t xml:space="preserve">the Colorado Roadless Rule as it is. Reject the coal mining loophole to the Colorado Roadless Rule. </w:t>
      </w:r>
      <w:r>
        <w:rPr>
          <w:rStyle w:val="None"/>
          <w:rFonts w:ascii="Arial Unicode MS" w:cs="Arial Unicode MS" w:hAnsi="Arial Unicode MS" w:eastAsia="Arial Unicode MS"/>
          <w:b w:val="0"/>
          <w:bCs w:val="0"/>
          <w:i w:val="0"/>
          <w:iCs w:val="0"/>
        </w:rPr>
        <w:br w:type="textWrapping"/>
      </w:r>
      <w:r>
        <w:rPr>
          <w:rStyle w:val="None"/>
          <w:rFonts w:ascii="Times New Roman" w:cs="Times New Roman" w:hAnsi="Times New Roman" w:eastAsia="Times New Roman"/>
          <w:b w:val="1"/>
          <w:bCs w:val="1"/>
          <w:sz w:val="24"/>
          <w:szCs w:val="24"/>
        </w:rPr>
      </w:r>
    </w:p>
    <w:sectPr>
      <w:headerReference w:type="default" r:id="rId5"/>
      <w:footerReference w:type="default" r:id="rId6"/>
      <w:pgSz w:w="12240" w:h="15840" w:orient="portrait"/>
      <w:pgMar w:top="1080" w:right="1080" w:bottom="1080" w:left="1080" w:header="720" w:footer="54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libri">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footer"/>
      <w:tabs>
        <w:tab w:val="clear" w:pos="9360"/>
      </w:tabs>
    </w:pPr>
    <w:r>
      <w:tab/>
    </w:r>
    <w:r>
      <w:rPr>
        <w:rFonts w:ascii="Times New Roman" w:hAnsi="Times New Roman"/>
        <w:i w:val="1"/>
        <w:iCs w:val="1"/>
        <w:color w:val="aeaaaa"/>
        <w:u w:color="aeaaaa"/>
        <w:rtl w:val="0"/>
        <w:lang w:val="en-US"/>
      </w:rPr>
      <w:t>www.greatoldbroads.org</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w:tabs>
        <w:tab w:val="right" w:pos="9340"/>
        <w:tab w:val="clear" w:pos="9360"/>
      </w:tabs>
    </w:pPr>
    <w:r>
      <w:drawing>
        <wp:anchor distT="152400" distB="152400" distL="152400" distR="152400" simplePos="0" relativeHeight="251658240" behindDoc="1" locked="0" layoutInCell="1" allowOverlap="1">
          <wp:simplePos x="0" y="0"/>
          <wp:positionH relativeFrom="page">
            <wp:posOffset>3438525</wp:posOffset>
          </wp:positionH>
          <wp:positionV relativeFrom="page">
            <wp:posOffset>171450</wp:posOffset>
          </wp:positionV>
          <wp:extent cx="895350" cy="895350"/>
          <wp:effectExtent l="0" t="0" r="0" b="0"/>
          <wp:wrapNone/>
          <wp:docPr id="1073741825" name="officeArt object" descr="GOBW Logo Circular+Type-Blk-2015"/>
          <wp:cNvGraphicFramePr/>
          <a:graphic xmlns:a="http://schemas.openxmlformats.org/drawingml/2006/main">
            <a:graphicData uri="http://schemas.openxmlformats.org/drawingml/2006/picture">
              <pic:pic xmlns:pic="http://schemas.openxmlformats.org/drawingml/2006/picture">
                <pic:nvPicPr>
                  <pic:cNvPr id="1073741825" name="image3.png" descr="GOBW Logo Circular+Type-Blk-2015"/>
                  <pic:cNvPicPr>
                    <a:picLocks noChangeAspect="1"/>
                  </pic:cNvPicPr>
                </pic:nvPicPr>
                <pic:blipFill>
                  <a:blip r:embed="rId1">
                    <a:extLst/>
                  </a:blip>
                  <a:stretch>
                    <a:fillRect/>
                  </a:stretch>
                </pic:blipFill>
                <pic:spPr>
                  <a:xfrm>
                    <a:off x="0" y="0"/>
                    <a:ext cx="895350" cy="895350"/>
                  </a:xfrm>
                  <a:prstGeom prst="rect">
                    <a:avLst/>
                  </a:prstGeom>
                  <a:ln w="12700" cap="flat">
                    <a:noFill/>
                    <a:miter lim="400000"/>
                  </a:ln>
                  <a:effectLst/>
                </pic:spPr>
              </pic:pic>
            </a:graphicData>
          </a:graphic>
        </wp:anchor>
      </w:drawing>
    </w: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tabs>
          <w:tab w:val="left" w:pos="72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tabs>
          <w:tab w:val="left" w:pos="720"/>
        </w:tabs>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72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tabs>
          <w:tab w:val="left" w:pos="72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tabs>
          <w:tab w:val="left" w:pos="720"/>
        </w:tabs>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680"/>
        <w:tab w:val="right" w:pos="9360"/>
      </w:tabs>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footer">
    <w:name w:val="footer"/>
    <w:next w:val="footer"/>
    <w:pPr>
      <w:keepNext w:val="0"/>
      <w:keepLines w:val="0"/>
      <w:pageBreakBefore w:val="0"/>
      <w:widowControl w:val="1"/>
      <w:shd w:val="clear" w:color="auto" w:fill="auto"/>
      <w:tabs>
        <w:tab w:val="center" w:pos="4680"/>
        <w:tab w:val="right" w:pos="9360"/>
      </w:tabs>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Body">
    <w:name w:val="Body"/>
    <w:next w:val="Body"/>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style>
  <w:style w:type="character" w:styleId="None">
    <w:name w:val="None"/>
  </w:style>
  <w:style w:type="character" w:styleId="Hyperlink.0">
    <w:name w:val="Hyperlink.0"/>
    <w:basedOn w:val="None"/>
    <w:next w:val="Hyperlink.0"/>
    <w:rPr>
      <w:color w:val="4687ff"/>
      <w:u w:val="single" w:color="4687ff"/>
    </w:rPr>
  </w:style>
  <w:style w:type="numbering" w:styleId="Imported Style 1">
    <w:name w:val="Imported Style 1"/>
    <w:pPr>
      <w:numPr>
        <w:numId w:val="1"/>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_rels/header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