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B51" w:rsidRDefault="00E85B51" w:rsidP="00E85B51">
      <w:pPr>
        <w:widowControl w:val="0"/>
        <w:autoSpaceDE w:val="0"/>
        <w:autoSpaceDN w:val="0"/>
        <w:adjustRightInd w:val="0"/>
        <w:spacing w:after="0"/>
        <w:rPr>
          <w:rFonts w:ascii="Tahoma" w:hAnsi="Tahoma" w:cs="Tahoma"/>
          <w:color w:val="737373"/>
          <w:sz w:val="28"/>
          <w:szCs w:val="28"/>
        </w:rPr>
      </w:pPr>
      <w:r>
        <w:rPr>
          <w:rFonts w:ascii="Tahoma" w:hAnsi="Tahoma" w:cs="Tahoma"/>
          <w:color w:val="79171B"/>
          <w:sz w:val="60"/>
          <w:szCs w:val="60"/>
        </w:rPr>
        <w:t>WHAT ROCCS? </w:t>
      </w:r>
    </w:p>
    <w:p w:rsidR="00E85B51" w:rsidRDefault="00E85B51" w:rsidP="00E85B51">
      <w:pPr>
        <w:widowControl w:val="0"/>
        <w:autoSpaceDE w:val="0"/>
        <w:autoSpaceDN w:val="0"/>
        <w:adjustRightInd w:val="0"/>
        <w:spacing w:after="0"/>
        <w:rPr>
          <w:rFonts w:ascii="Tahoma" w:hAnsi="Tahoma" w:cs="Tahoma"/>
          <w:color w:val="737373"/>
          <w:sz w:val="28"/>
          <w:szCs w:val="28"/>
        </w:rPr>
      </w:pPr>
      <w:proofErr w:type="gramStart"/>
      <w:r>
        <w:rPr>
          <w:rFonts w:ascii="Tahoma" w:hAnsi="Tahoma" w:cs="Tahoma"/>
          <w:color w:val="737373"/>
          <w:sz w:val="28"/>
          <w:szCs w:val="28"/>
        </w:rPr>
        <w:t>➿🌀➿🌀➿🌀➿🌀➿🌀➿🌀</w:t>
      </w:r>
      <w:r>
        <w:rPr>
          <w:rFonts w:ascii="Tahoma" w:hAnsi="Tahoma" w:cs="Tahoma"/>
          <w:b/>
          <w:bCs/>
          <w:color w:val="737373"/>
          <w:sz w:val="28"/>
          <w:szCs w:val="28"/>
        </w:rPr>
        <w:t> </w:t>
      </w:r>
      <w:r>
        <w:rPr>
          <w:rFonts w:ascii="Tahoma" w:hAnsi="Tahoma" w:cs="Tahoma"/>
          <w:b/>
          <w:bCs/>
          <w:color w:val="1F1F1F"/>
          <w:sz w:val="28"/>
          <w:szCs w:val="28"/>
        </w:rPr>
        <w:t xml:space="preserve"> December</w:t>
      </w:r>
      <w:proofErr w:type="gramEnd"/>
      <w:r>
        <w:rPr>
          <w:rFonts w:ascii="Tahoma" w:hAnsi="Tahoma" w:cs="Tahoma"/>
          <w:b/>
          <w:bCs/>
          <w:color w:val="1F1F1F"/>
          <w:sz w:val="28"/>
          <w:szCs w:val="28"/>
        </w:rPr>
        <w:t xml:space="preserve"> 7</w:t>
      </w:r>
      <w:r>
        <w:rPr>
          <w:rFonts w:ascii="Tahoma" w:hAnsi="Tahoma" w:cs="Tahoma"/>
          <w:color w:val="1F1F1F"/>
          <w:sz w:val="28"/>
          <w:szCs w:val="28"/>
        </w:rPr>
        <w:t>,</w:t>
      </w:r>
      <w:r>
        <w:rPr>
          <w:rFonts w:ascii="Tahoma" w:hAnsi="Tahoma" w:cs="Tahoma"/>
          <w:b/>
          <w:bCs/>
          <w:color w:val="1F1F1F"/>
          <w:sz w:val="28"/>
          <w:szCs w:val="28"/>
        </w:rPr>
        <w:t> 2016</w:t>
      </w:r>
    </w:p>
    <w:p w:rsidR="00E85B51" w:rsidRDefault="00E85B51" w:rsidP="00E85B51">
      <w:pPr>
        <w:widowControl w:val="0"/>
        <w:autoSpaceDE w:val="0"/>
        <w:autoSpaceDN w:val="0"/>
        <w:adjustRightInd w:val="0"/>
        <w:spacing w:after="0"/>
        <w:rPr>
          <w:rFonts w:ascii="Tahoma" w:hAnsi="Tahoma" w:cs="Tahoma"/>
          <w:color w:val="737373"/>
          <w:sz w:val="28"/>
          <w:szCs w:val="28"/>
        </w:rPr>
      </w:pPr>
    </w:p>
    <w:p w:rsidR="00E85B51" w:rsidRDefault="00E85B51" w:rsidP="00E85B51">
      <w:pPr>
        <w:widowControl w:val="0"/>
        <w:autoSpaceDE w:val="0"/>
        <w:autoSpaceDN w:val="0"/>
        <w:adjustRightInd w:val="0"/>
        <w:spacing w:after="0"/>
        <w:rPr>
          <w:rFonts w:ascii="Tahoma" w:hAnsi="Tahoma" w:cs="Tahoma"/>
          <w:color w:val="737373"/>
          <w:sz w:val="28"/>
          <w:szCs w:val="28"/>
        </w:rPr>
      </w:pPr>
      <w:r>
        <w:rPr>
          <w:rFonts w:ascii="Tahoma" w:hAnsi="Tahoma" w:cs="Tahoma"/>
          <w:b/>
          <w:bCs/>
          <w:color w:val="79171B"/>
          <w:sz w:val="28"/>
          <w:szCs w:val="28"/>
        </w:rPr>
        <w:t>Did you know that ROCC helped organize the Uncompahgre Watershed Partnership?</w:t>
      </w:r>
    </w:p>
    <w:p w:rsidR="00E85B51" w:rsidRDefault="00E85B51" w:rsidP="00E85B51">
      <w:pPr>
        <w:widowControl w:val="0"/>
        <w:autoSpaceDE w:val="0"/>
        <w:autoSpaceDN w:val="0"/>
        <w:adjustRightInd w:val="0"/>
        <w:spacing w:after="0"/>
        <w:rPr>
          <w:rFonts w:ascii="Tahoma" w:hAnsi="Tahoma" w:cs="Tahoma"/>
          <w:b/>
          <w:bCs/>
          <w:color w:val="737373"/>
          <w:sz w:val="28"/>
          <w:szCs w:val="28"/>
        </w:rPr>
      </w:pPr>
      <w:r>
        <w:rPr>
          <w:rFonts w:ascii="Tahoma" w:hAnsi="Tahoma" w:cs="Tahoma"/>
          <w:b/>
          <w:bCs/>
          <w:color w:val="909090"/>
          <w:sz w:val="28"/>
          <w:szCs w:val="28"/>
        </w:rPr>
        <w:t>************************************************</w:t>
      </w:r>
    </w:p>
    <w:p w:rsidR="00E85B51" w:rsidRDefault="00E85B51" w:rsidP="00E85B51">
      <w:pPr>
        <w:widowControl w:val="0"/>
        <w:autoSpaceDE w:val="0"/>
        <w:autoSpaceDN w:val="0"/>
        <w:adjustRightInd w:val="0"/>
        <w:spacing w:after="0"/>
        <w:rPr>
          <w:rFonts w:ascii="Tahoma" w:hAnsi="Tahoma" w:cs="Tahoma"/>
          <w:b/>
          <w:bCs/>
          <w:color w:val="1F1F1F"/>
        </w:rPr>
      </w:pPr>
      <w:r>
        <w:rPr>
          <w:rFonts w:ascii="Tahoma" w:hAnsi="Tahoma" w:cs="Tahoma"/>
          <w:b/>
          <w:bCs/>
          <w:color w:val="1F1F1F"/>
          <w:sz w:val="30"/>
          <w:szCs w:val="30"/>
        </w:rPr>
        <w:t>IMPORTANT DATES</w:t>
      </w:r>
      <w:r>
        <w:rPr>
          <w:rFonts w:ascii="Tahoma" w:hAnsi="Tahoma" w:cs="Tahoma"/>
          <w:b/>
          <w:bCs/>
          <w:color w:val="1F1F1F"/>
        </w:rPr>
        <w:t> </w:t>
      </w:r>
    </w:p>
    <w:p w:rsidR="00E85B51" w:rsidRDefault="00E85B51" w:rsidP="00E85B51">
      <w:pPr>
        <w:widowControl w:val="0"/>
        <w:autoSpaceDE w:val="0"/>
        <w:autoSpaceDN w:val="0"/>
        <w:adjustRightInd w:val="0"/>
        <w:spacing w:after="0"/>
        <w:rPr>
          <w:rFonts w:ascii="Tahoma" w:hAnsi="Tahoma" w:cs="Tahoma"/>
          <w:b/>
          <w:bCs/>
          <w:color w:val="1F1F1F"/>
        </w:rPr>
      </w:pPr>
    </w:p>
    <w:p w:rsidR="00E85B51" w:rsidRDefault="00E85B51" w:rsidP="00E85B51">
      <w:pPr>
        <w:widowControl w:val="0"/>
        <w:autoSpaceDE w:val="0"/>
        <w:autoSpaceDN w:val="0"/>
        <w:adjustRightInd w:val="0"/>
        <w:spacing w:after="0"/>
        <w:rPr>
          <w:rFonts w:ascii="Tahoma" w:hAnsi="Tahoma" w:cs="Tahoma"/>
          <w:b/>
          <w:bCs/>
          <w:color w:val="1F1F1F"/>
        </w:rPr>
      </w:pPr>
      <w:r>
        <w:rPr>
          <w:rFonts w:ascii="Tahoma" w:hAnsi="Tahoma" w:cs="Tahoma"/>
          <w:b/>
          <w:bCs/>
          <w:color w:val="1F1F1F"/>
        </w:rPr>
        <w:t>Nominations for the 2017 ROCC Outstanding Citizen and Special Appreciation Awards are now being sought.  Please refer to the following </w:t>
      </w:r>
      <w:hyperlink r:id="rId6" w:history="1">
        <w:r>
          <w:rPr>
            <w:rFonts w:ascii="Tahoma" w:hAnsi="Tahoma" w:cs="Tahoma"/>
            <w:b/>
            <w:bCs/>
            <w:color w:val="5B98CB"/>
          </w:rPr>
          <w:t>letter</w:t>
        </w:r>
      </w:hyperlink>
      <w:r>
        <w:rPr>
          <w:rFonts w:ascii="Tahoma" w:hAnsi="Tahoma" w:cs="Tahoma"/>
          <w:b/>
          <w:bCs/>
          <w:color w:val="1F1F1F"/>
        </w:rPr>
        <w:t>, award </w:t>
      </w:r>
      <w:hyperlink r:id="rId7" w:history="1">
        <w:r>
          <w:rPr>
            <w:rFonts w:ascii="Tahoma" w:hAnsi="Tahoma" w:cs="Tahoma"/>
            <w:b/>
            <w:bCs/>
            <w:color w:val="5B98CB"/>
          </w:rPr>
          <w:t>descriptions</w:t>
        </w:r>
      </w:hyperlink>
      <w:r>
        <w:rPr>
          <w:rFonts w:ascii="Tahoma" w:hAnsi="Tahoma" w:cs="Tahoma"/>
          <w:b/>
          <w:bCs/>
          <w:color w:val="1F1F1F"/>
        </w:rPr>
        <w:t>, and ROCC</w:t>
      </w:r>
      <w:hyperlink r:id="rId8" w:history="1">
        <w:r>
          <w:rPr>
            <w:rFonts w:ascii="Tahoma" w:hAnsi="Tahoma" w:cs="Tahoma"/>
            <w:b/>
            <w:bCs/>
            <w:color w:val="5B98CB"/>
          </w:rPr>
          <w:t> Award History </w:t>
        </w:r>
      </w:hyperlink>
      <w:r>
        <w:rPr>
          <w:rFonts w:ascii="Tahoma" w:hAnsi="Tahoma" w:cs="Tahoma"/>
          <w:b/>
          <w:bCs/>
          <w:color w:val="1F1F1F"/>
        </w:rPr>
        <w:t xml:space="preserve">for </w:t>
      </w:r>
      <w:proofErr w:type="spellStart"/>
      <w:r>
        <w:rPr>
          <w:rFonts w:ascii="Tahoma" w:hAnsi="Tahoma" w:cs="Tahoma"/>
          <w:b/>
          <w:bCs/>
          <w:color w:val="1F1F1F"/>
        </w:rPr>
        <w:t>mo</w:t>
      </w:r>
      <w:r>
        <w:rPr>
          <w:rFonts w:ascii="Apple Casual" w:hAnsi="Apple Casual" w:cs="Apple Casual"/>
          <w:b/>
          <w:bCs/>
          <w:color w:val="1F1F1F"/>
        </w:rPr>
        <w:t>﻿</w:t>
      </w:r>
      <w:r>
        <w:rPr>
          <w:rFonts w:ascii="Tahoma" w:hAnsi="Tahoma" w:cs="Tahoma"/>
          <w:b/>
          <w:bCs/>
          <w:color w:val="1F1F1F"/>
        </w:rPr>
        <w:t>re</w:t>
      </w:r>
      <w:proofErr w:type="spellEnd"/>
      <w:r>
        <w:rPr>
          <w:rFonts w:ascii="Tahoma" w:hAnsi="Tahoma" w:cs="Tahoma"/>
          <w:b/>
          <w:bCs/>
          <w:color w:val="1F1F1F"/>
        </w:rPr>
        <w:t xml:space="preserve"> information</w:t>
      </w:r>
      <w:r>
        <w:rPr>
          <w:rFonts w:ascii="Apple Casual" w:hAnsi="Apple Casual" w:cs="Apple Casual"/>
          <w:b/>
          <w:bCs/>
          <w:color w:val="1F1F1F"/>
        </w:rPr>
        <w:t>﻿</w:t>
      </w:r>
      <w:r>
        <w:rPr>
          <w:rFonts w:ascii="Tahoma" w:hAnsi="Tahoma" w:cs="Tahoma"/>
          <w:b/>
          <w:bCs/>
          <w:color w:val="1F1F1F"/>
        </w:rPr>
        <w:t> about nominating people for these awards.</w:t>
      </w:r>
    </w:p>
    <w:p w:rsidR="00E85B51" w:rsidRDefault="00E85B51" w:rsidP="00E85B51">
      <w:pPr>
        <w:widowControl w:val="0"/>
        <w:autoSpaceDE w:val="0"/>
        <w:autoSpaceDN w:val="0"/>
        <w:adjustRightInd w:val="0"/>
        <w:spacing w:after="0"/>
        <w:rPr>
          <w:rFonts w:ascii="Tahoma" w:hAnsi="Tahoma" w:cs="Tahoma"/>
          <w:b/>
          <w:bCs/>
          <w:color w:val="1F1F1F"/>
        </w:rPr>
      </w:pPr>
    </w:p>
    <w:p w:rsidR="00E85B51" w:rsidRDefault="00E85B51" w:rsidP="00E85B51">
      <w:pPr>
        <w:widowControl w:val="0"/>
        <w:autoSpaceDE w:val="0"/>
        <w:autoSpaceDN w:val="0"/>
        <w:adjustRightInd w:val="0"/>
        <w:spacing w:after="0"/>
        <w:rPr>
          <w:rFonts w:ascii="Tahoma" w:hAnsi="Tahoma" w:cs="Tahoma"/>
          <w:color w:val="737373"/>
          <w:sz w:val="28"/>
          <w:szCs w:val="28"/>
        </w:rPr>
      </w:pPr>
      <w:r>
        <w:rPr>
          <w:rFonts w:ascii="Tahoma" w:hAnsi="Tahoma" w:cs="Tahoma"/>
          <w:b/>
          <w:bCs/>
          <w:color w:val="1F1F1F"/>
        </w:rPr>
        <w:t>Send nominations to Chris Pike </w:t>
      </w:r>
      <w:hyperlink r:id="rId9" w:history="1">
        <w:r>
          <w:rPr>
            <w:rFonts w:ascii="Tahoma" w:hAnsi="Tahoma" w:cs="Tahoma"/>
            <w:color w:val="5B98CB"/>
            <w:sz w:val="28"/>
            <w:szCs w:val="28"/>
          </w:rPr>
          <w:t>cpike@independence.net</w:t>
        </w:r>
      </w:hyperlink>
      <w:r>
        <w:rPr>
          <w:rFonts w:ascii="Tahoma" w:hAnsi="Tahoma" w:cs="Tahoma"/>
          <w:color w:val="737373"/>
          <w:sz w:val="28"/>
          <w:szCs w:val="28"/>
        </w:rPr>
        <w:t> </w:t>
      </w:r>
      <w:r>
        <w:rPr>
          <w:rFonts w:ascii="Tahoma" w:hAnsi="Tahoma" w:cs="Tahoma"/>
          <w:b/>
          <w:bCs/>
          <w:color w:val="1F1F1F"/>
          <w:sz w:val="28"/>
          <w:szCs w:val="28"/>
        </w:rPr>
        <w:t>before December 23. Thank you.</w:t>
      </w:r>
    </w:p>
    <w:p w:rsidR="00E85B51" w:rsidRDefault="00E85B51" w:rsidP="00E85B51">
      <w:pPr>
        <w:widowControl w:val="0"/>
        <w:autoSpaceDE w:val="0"/>
        <w:autoSpaceDN w:val="0"/>
        <w:adjustRightInd w:val="0"/>
        <w:spacing w:after="0"/>
        <w:rPr>
          <w:rFonts w:ascii="Tahoma" w:hAnsi="Tahoma" w:cs="Tahoma"/>
          <w:color w:val="1F1F1F"/>
          <w:sz w:val="28"/>
          <w:szCs w:val="28"/>
        </w:rPr>
      </w:pPr>
    </w:p>
    <w:p w:rsidR="00E85B51" w:rsidRDefault="00E85B51" w:rsidP="00E85B51">
      <w:pPr>
        <w:widowControl w:val="0"/>
        <w:autoSpaceDE w:val="0"/>
        <w:autoSpaceDN w:val="0"/>
        <w:adjustRightInd w:val="0"/>
        <w:spacing w:after="0"/>
        <w:rPr>
          <w:rFonts w:ascii="Tahoma" w:hAnsi="Tahoma" w:cs="Tahoma"/>
          <w:b/>
          <w:bCs/>
          <w:color w:val="1F1F1F"/>
        </w:rPr>
      </w:pPr>
      <w:r>
        <w:rPr>
          <w:rFonts w:ascii="Tahoma" w:hAnsi="Tahoma" w:cs="Tahoma"/>
          <w:b/>
          <w:bCs/>
          <w:color w:val="1F1F1F"/>
        </w:rPr>
        <w:t>December 9, Friday, ROCC Talks Committee Meeting, Kate's Place, 9:00 am</w:t>
      </w:r>
    </w:p>
    <w:p w:rsidR="00E85B51" w:rsidRDefault="00E85B51" w:rsidP="00E85B51">
      <w:pPr>
        <w:widowControl w:val="0"/>
        <w:autoSpaceDE w:val="0"/>
        <w:autoSpaceDN w:val="0"/>
        <w:adjustRightInd w:val="0"/>
        <w:spacing w:after="0"/>
        <w:rPr>
          <w:rFonts w:ascii="Tahoma" w:hAnsi="Tahoma" w:cs="Tahoma"/>
          <w:b/>
          <w:bCs/>
          <w:color w:val="1F1F1F"/>
        </w:rPr>
      </w:pPr>
    </w:p>
    <w:p w:rsidR="00E85B51" w:rsidRDefault="00E85B51" w:rsidP="00E85B51">
      <w:pPr>
        <w:widowControl w:val="0"/>
        <w:autoSpaceDE w:val="0"/>
        <w:autoSpaceDN w:val="0"/>
        <w:adjustRightInd w:val="0"/>
        <w:spacing w:after="0"/>
        <w:rPr>
          <w:rFonts w:ascii="Tahoma" w:hAnsi="Tahoma" w:cs="Tahoma"/>
          <w:color w:val="737373"/>
          <w:sz w:val="28"/>
          <w:szCs w:val="28"/>
        </w:rPr>
      </w:pPr>
      <w:r>
        <w:rPr>
          <w:rFonts w:ascii="Tahoma" w:hAnsi="Tahoma" w:cs="Tahoma"/>
          <w:b/>
          <w:bCs/>
          <w:color w:val="1F1F1F"/>
        </w:rPr>
        <w:t>December 13, Tuesday, ROCC Clean Energy Committee Meeting, SMPA office in Ridgway at 9:00 am</w:t>
      </w:r>
    </w:p>
    <w:p w:rsidR="00E85B51" w:rsidRDefault="00E85B51" w:rsidP="00E85B51">
      <w:pPr>
        <w:widowControl w:val="0"/>
        <w:autoSpaceDE w:val="0"/>
        <w:autoSpaceDN w:val="0"/>
        <w:adjustRightInd w:val="0"/>
        <w:spacing w:after="0"/>
        <w:rPr>
          <w:rFonts w:ascii="Tahoma" w:hAnsi="Tahoma" w:cs="Tahoma"/>
          <w:color w:val="737373"/>
          <w:sz w:val="28"/>
          <w:szCs w:val="28"/>
        </w:rPr>
      </w:pPr>
      <w:r>
        <w:rPr>
          <w:rFonts w:ascii="Tahoma" w:hAnsi="Tahoma" w:cs="Tahoma"/>
          <w:color w:val="6E6E6E"/>
          <w:sz w:val="28"/>
          <w:szCs w:val="28"/>
        </w:rPr>
        <w:t>********************************************************</w:t>
      </w:r>
    </w:p>
    <w:p w:rsidR="00E85B51" w:rsidRDefault="00E85B51" w:rsidP="00E85B51">
      <w:pPr>
        <w:widowControl w:val="0"/>
        <w:autoSpaceDE w:val="0"/>
        <w:autoSpaceDN w:val="0"/>
        <w:adjustRightInd w:val="0"/>
        <w:spacing w:after="0"/>
        <w:rPr>
          <w:rFonts w:ascii="Tahoma" w:hAnsi="Tahoma" w:cs="Tahoma"/>
          <w:color w:val="1F1F1F"/>
          <w:sz w:val="28"/>
          <w:szCs w:val="28"/>
        </w:rPr>
      </w:pPr>
      <w:r>
        <w:rPr>
          <w:rFonts w:ascii="Tahoma" w:hAnsi="Tahoma" w:cs="Tahoma"/>
          <w:b/>
          <w:bCs/>
          <w:color w:val="1F1F1F"/>
          <w:sz w:val="28"/>
          <w:szCs w:val="28"/>
        </w:rPr>
        <w:t>COMMUNITY EVENTS </w:t>
      </w:r>
    </w:p>
    <w:p w:rsidR="00E85B51" w:rsidRDefault="00E85B51" w:rsidP="00E85B51">
      <w:pPr>
        <w:widowControl w:val="0"/>
        <w:autoSpaceDE w:val="0"/>
        <w:autoSpaceDN w:val="0"/>
        <w:adjustRightInd w:val="0"/>
        <w:spacing w:after="0"/>
        <w:rPr>
          <w:rFonts w:ascii="Tahoma" w:hAnsi="Tahoma" w:cs="Tahoma"/>
          <w:color w:val="1F1F1F"/>
        </w:rPr>
      </w:pPr>
      <w:r>
        <w:rPr>
          <w:rFonts w:ascii="Tahoma" w:hAnsi="Tahoma" w:cs="Tahoma"/>
          <w:color w:val="1F1F1F"/>
        </w:rPr>
        <w:t xml:space="preserve">GRID Alternatives and San Miguel Power Association (SMPA), in partnership with the Colorado Energy Office, Energy Outreach Colorado, the Telluride Foundation, EcoAction Partners, and E3 Insight are converting the base of an old landfill into a base for a thriving 200 kW solar array to benefit participants of SMPA's "I.Q." </w:t>
      </w:r>
      <w:proofErr w:type="gramStart"/>
      <w:r>
        <w:rPr>
          <w:rFonts w:ascii="Tahoma" w:hAnsi="Tahoma" w:cs="Tahoma"/>
          <w:color w:val="1F1F1F"/>
        </w:rPr>
        <w:t>(Income Qualified) assistance programs.</w:t>
      </w:r>
      <w:proofErr w:type="gramEnd"/>
    </w:p>
    <w:p w:rsidR="00E85B51" w:rsidRDefault="00E85B51" w:rsidP="00E85B51">
      <w:pPr>
        <w:widowControl w:val="0"/>
        <w:autoSpaceDE w:val="0"/>
        <w:autoSpaceDN w:val="0"/>
        <w:adjustRightInd w:val="0"/>
        <w:spacing w:after="0"/>
        <w:rPr>
          <w:rFonts w:ascii="Tahoma" w:hAnsi="Tahoma" w:cs="Tahoma"/>
          <w:color w:val="1F1F1F"/>
        </w:rPr>
      </w:pPr>
      <w:r>
        <w:rPr>
          <w:rFonts w:ascii="Tahoma" w:hAnsi="Tahoma" w:cs="Tahoma"/>
          <w:color w:val="1F1F1F"/>
        </w:rPr>
        <w:t>We are seeking volunteers in Ridgeway and Ouray to assist in a community "panel-raising" to build the solar array. No experience is necessary and all are welcome to join!</w:t>
      </w:r>
    </w:p>
    <w:p w:rsidR="00E85B51" w:rsidRDefault="00E85B51" w:rsidP="00E85B51">
      <w:pPr>
        <w:widowControl w:val="0"/>
        <w:autoSpaceDE w:val="0"/>
        <w:autoSpaceDN w:val="0"/>
        <w:adjustRightInd w:val="0"/>
        <w:spacing w:after="0"/>
        <w:rPr>
          <w:rFonts w:ascii="Tahoma" w:hAnsi="Tahoma" w:cs="Tahoma"/>
          <w:color w:val="1F1F1F"/>
          <w:sz w:val="28"/>
          <w:szCs w:val="28"/>
        </w:rPr>
      </w:pPr>
      <w:r>
        <w:rPr>
          <w:rFonts w:ascii="Tahoma" w:hAnsi="Tahoma" w:cs="Tahoma"/>
          <w:color w:val="1F1F1F"/>
        </w:rPr>
        <w:t xml:space="preserve">The SMPA I.Q. Solar Panel Raising will be held at 1100 53 West Rd., Norwood, </w:t>
      </w:r>
      <w:proofErr w:type="gramStart"/>
      <w:r>
        <w:rPr>
          <w:rFonts w:ascii="Tahoma" w:hAnsi="Tahoma" w:cs="Tahoma"/>
          <w:color w:val="1F1F1F"/>
        </w:rPr>
        <w:t>CO 81423</w:t>
      </w:r>
      <w:proofErr w:type="gramEnd"/>
      <w:r>
        <w:rPr>
          <w:rFonts w:ascii="Tahoma" w:hAnsi="Tahoma" w:cs="Tahoma"/>
          <w:color w:val="1F1F1F"/>
        </w:rPr>
        <w:t>. </w:t>
      </w:r>
    </w:p>
    <w:p w:rsidR="00E85B51" w:rsidRDefault="00E85B51" w:rsidP="00E85B51">
      <w:pPr>
        <w:widowControl w:val="0"/>
        <w:autoSpaceDE w:val="0"/>
        <w:autoSpaceDN w:val="0"/>
        <w:adjustRightInd w:val="0"/>
        <w:spacing w:after="0"/>
        <w:rPr>
          <w:rFonts w:ascii="Tahoma" w:hAnsi="Tahoma" w:cs="Tahoma"/>
          <w:color w:val="737373"/>
          <w:sz w:val="28"/>
          <w:szCs w:val="28"/>
        </w:rPr>
      </w:pPr>
      <w:r>
        <w:rPr>
          <w:rFonts w:ascii="Tahoma" w:hAnsi="Tahoma" w:cs="Tahoma"/>
          <w:color w:val="1F1F1F"/>
        </w:rPr>
        <w:t>The volunteer opportunities are:</w:t>
      </w:r>
    </w:p>
    <w:p w:rsidR="00E85B51" w:rsidRDefault="00E85B51" w:rsidP="00E85B51">
      <w:pPr>
        <w:widowControl w:val="0"/>
        <w:numPr>
          <w:ilvl w:val="0"/>
          <w:numId w:val="1"/>
        </w:numPr>
        <w:tabs>
          <w:tab w:val="left" w:pos="220"/>
          <w:tab w:val="left" w:pos="720"/>
        </w:tabs>
        <w:autoSpaceDE w:val="0"/>
        <w:autoSpaceDN w:val="0"/>
        <w:adjustRightInd w:val="0"/>
        <w:spacing w:after="0"/>
        <w:ind w:hanging="720"/>
        <w:rPr>
          <w:rFonts w:ascii="Tahoma" w:hAnsi="Tahoma" w:cs="Tahoma"/>
          <w:color w:val="737373"/>
          <w:sz w:val="28"/>
          <w:szCs w:val="28"/>
        </w:rPr>
      </w:pPr>
      <w:r>
        <w:rPr>
          <w:rFonts w:ascii="Tahoma" w:hAnsi="Tahoma" w:cs="Tahoma"/>
          <w:b/>
          <w:bCs/>
          <w:color w:val="737373"/>
        </w:rPr>
        <w:t>December 2nd &amp; December 3rd  </w:t>
      </w:r>
      <w:proofErr w:type="gramStart"/>
      <w:r>
        <w:rPr>
          <w:rFonts w:ascii="Tahoma" w:hAnsi="Tahoma" w:cs="Tahoma"/>
          <w:b/>
          <w:bCs/>
          <w:color w:val="737373"/>
        </w:rPr>
        <w:t>|  </w:t>
      </w:r>
      <w:r>
        <w:rPr>
          <w:rFonts w:ascii="Tahoma" w:hAnsi="Tahoma" w:cs="Tahoma"/>
          <w:color w:val="737373"/>
        </w:rPr>
        <w:t>Friday</w:t>
      </w:r>
      <w:proofErr w:type="gramEnd"/>
      <w:r>
        <w:rPr>
          <w:rFonts w:ascii="Tahoma" w:hAnsi="Tahoma" w:cs="Tahoma"/>
          <w:color w:val="737373"/>
        </w:rPr>
        <w:t xml:space="preserve"> &amp; Saturday  |   8:30am-4:30pm</w:t>
      </w:r>
    </w:p>
    <w:p w:rsidR="00E85B51" w:rsidRDefault="00E85B51" w:rsidP="00E85B51">
      <w:pPr>
        <w:widowControl w:val="0"/>
        <w:numPr>
          <w:ilvl w:val="0"/>
          <w:numId w:val="1"/>
        </w:numPr>
        <w:tabs>
          <w:tab w:val="left" w:pos="220"/>
          <w:tab w:val="left" w:pos="720"/>
        </w:tabs>
        <w:autoSpaceDE w:val="0"/>
        <w:autoSpaceDN w:val="0"/>
        <w:adjustRightInd w:val="0"/>
        <w:spacing w:after="0"/>
        <w:ind w:hanging="720"/>
        <w:rPr>
          <w:rFonts w:ascii="Tahoma" w:hAnsi="Tahoma" w:cs="Tahoma"/>
          <w:color w:val="737373"/>
          <w:sz w:val="28"/>
          <w:szCs w:val="28"/>
        </w:rPr>
      </w:pPr>
      <w:r>
        <w:rPr>
          <w:rFonts w:ascii="Tahoma" w:hAnsi="Tahoma" w:cs="Tahoma"/>
          <w:b/>
          <w:bCs/>
          <w:color w:val="737373"/>
        </w:rPr>
        <w:t>December 8th, 9th and 10th  | </w:t>
      </w:r>
      <w:r>
        <w:rPr>
          <w:rFonts w:ascii="Tahoma" w:hAnsi="Tahoma" w:cs="Tahoma"/>
          <w:color w:val="737373"/>
        </w:rPr>
        <w:t>Thursday, Friday, and Saturday  | 8:30am-4</w:t>
      </w:r>
      <w:proofErr w:type="gramStart"/>
      <w:r>
        <w:rPr>
          <w:rFonts w:ascii="Tahoma" w:hAnsi="Tahoma" w:cs="Tahoma"/>
          <w:color w:val="737373"/>
        </w:rPr>
        <w:t>:30pm</w:t>
      </w:r>
      <w:proofErr w:type="gramEnd"/>
    </w:p>
    <w:p w:rsidR="00E85B51" w:rsidRDefault="00E85B51" w:rsidP="00E85B51">
      <w:pPr>
        <w:widowControl w:val="0"/>
        <w:autoSpaceDE w:val="0"/>
        <w:autoSpaceDN w:val="0"/>
        <w:adjustRightInd w:val="0"/>
        <w:spacing w:after="0"/>
        <w:rPr>
          <w:rFonts w:ascii="Tahoma" w:hAnsi="Tahoma" w:cs="Tahoma"/>
          <w:color w:val="737373"/>
          <w:sz w:val="28"/>
          <w:szCs w:val="28"/>
        </w:rPr>
      </w:pPr>
      <w:r>
        <w:rPr>
          <w:rFonts w:ascii="Tahoma" w:hAnsi="Tahoma" w:cs="Tahoma"/>
          <w:b/>
          <w:bCs/>
          <w:color w:val="1F1F1F"/>
          <w:sz w:val="28"/>
          <w:szCs w:val="28"/>
        </w:rPr>
        <w:t>Impact:</w:t>
      </w:r>
      <w:r>
        <w:rPr>
          <w:rFonts w:ascii="Tahoma" w:hAnsi="Tahoma" w:cs="Tahoma"/>
          <w:color w:val="1F1F1F"/>
          <w:sz w:val="28"/>
          <w:szCs w:val="28"/>
        </w:rPr>
        <w:t> Our goal is to reduce energy cost burden by half for 30-40 local qualified families.   See attached flyer: </w:t>
      </w:r>
      <w:hyperlink r:id="rId10" w:history="1">
        <w:r>
          <w:rPr>
            <w:rFonts w:ascii="Tahoma" w:hAnsi="Tahoma" w:cs="Tahoma"/>
            <w:color w:val="5B98CB"/>
            <w:sz w:val="28"/>
            <w:szCs w:val="28"/>
          </w:rPr>
          <w:t>smpa_iq_solar_volunteer_flyer.pdf</w:t>
        </w:r>
      </w:hyperlink>
    </w:p>
    <w:p w:rsidR="00E85B51" w:rsidRDefault="00E85B51" w:rsidP="00E85B51">
      <w:pPr>
        <w:widowControl w:val="0"/>
        <w:autoSpaceDE w:val="0"/>
        <w:autoSpaceDN w:val="0"/>
        <w:adjustRightInd w:val="0"/>
        <w:spacing w:after="0"/>
        <w:rPr>
          <w:rFonts w:ascii="Tahoma" w:hAnsi="Tahoma" w:cs="Tahoma"/>
          <w:b/>
          <w:bCs/>
          <w:color w:val="1F1F1F"/>
        </w:rPr>
      </w:pPr>
    </w:p>
    <w:p w:rsidR="00E85B51" w:rsidRDefault="00E85B51" w:rsidP="00E85B51">
      <w:pPr>
        <w:widowControl w:val="0"/>
        <w:autoSpaceDE w:val="0"/>
        <w:autoSpaceDN w:val="0"/>
        <w:adjustRightInd w:val="0"/>
        <w:spacing w:after="0"/>
        <w:rPr>
          <w:rFonts w:ascii="Tahoma" w:hAnsi="Tahoma" w:cs="Tahoma"/>
          <w:b/>
          <w:bCs/>
          <w:color w:val="5B98CB"/>
        </w:rPr>
      </w:pPr>
      <w:r>
        <w:rPr>
          <w:rFonts w:ascii="Tahoma" w:hAnsi="Tahoma" w:cs="Tahoma"/>
          <w:b/>
          <w:bCs/>
          <w:color w:val="1F1F1F"/>
        </w:rPr>
        <w:t>Ridgway Volunteer Fire Department needs to raise $44,000 more in donations for their new Fire Station in Ridgway.  Please help them out. Donations of any size are most welcome. </w:t>
      </w:r>
      <w:r>
        <w:rPr>
          <w:rFonts w:ascii="Tahoma" w:hAnsi="Tahoma" w:cs="Tahoma"/>
          <w:b/>
          <w:bCs/>
          <w:color w:val="737373"/>
        </w:rPr>
        <w:t> </w:t>
      </w:r>
      <w:r>
        <w:rPr>
          <w:rFonts w:ascii="Tahoma" w:hAnsi="Tahoma" w:cs="Tahoma"/>
          <w:b/>
          <w:bCs/>
          <w:color w:val="737373"/>
        </w:rPr>
        <w:fldChar w:fldCharType="begin"/>
      </w:r>
      <w:r>
        <w:rPr>
          <w:rFonts w:ascii="Tahoma" w:hAnsi="Tahoma" w:cs="Tahoma"/>
          <w:b/>
          <w:bCs/>
          <w:color w:val="737373"/>
        </w:rPr>
        <w:instrText>HYPERLINK "http://www.roccnet.org/uploads/2/6/4/3/26435947/new_fire_house_sep_20_2016_13-19_007_copy_copy.jpg"</w:instrText>
      </w:r>
      <w:r>
        <w:rPr>
          <w:rFonts w:ascii="Tahoma" w:hAnsi="Tahoma" w:cs="Tahoma"/>
          <w:b/>
          <w:bCs/>
          <w:color w:val="737373"/>
        </w:rPr>
      </w:r>
      <w:r>
        <w:rPr>
          <w:rFonts w:ascii="Tahoma" w:hAnsi="Tahoma" w:cs="Tahoma"/>
          <w:b/>
          <w:bCs/>
          <w:color w:val="737373"/>
        </w:rPr>
        <w:fldChar w:fldCharType="separate"/>
      </w:r>
      <w:r>
        <w:rPr>
          <w:rFonts w:ascii="Tahoma" w:hAnsi="Tahoma" w:cs="Tahoma"/>
          <w:b/>
          <w:bCs/>
          <w:color w:val="5B98CB"/>
        </w:rPr>
        <w:t>See  </w:t>
      </w:r>
    </w:p>
    <w:p w:rsidR="00E85B51" w:rsidRDefault="00E85B51" w:rsidP="00E85B51">
      <w:pPr>
        <w:widowControl w:val="0"/>
        <w:autoSpaceDE w:val="0"/>
        <w:autoSpaceDN w:val="0"/>
        <w:adjustRightInd w:val="0"/>
        <w:spacing w:after="0"/>
        <w:rPr>
          <w:rFonts w:ascii="Tahoma" w:hAnsi="Tahoma" w:cs="Tahoma"/>
          <w:b/>
          <w:bCs/>
          <w:color w:val="737373"/>
        </w:rPr>
      </w:pPr>
      <w:proofErr w:type="gramStart"/>
      <w:r>
        <w:rPr>
          <w:rFonts w:ascii="Tahoma" w:hAnsi="Tahoma" w:cs="Tahoma"/>
          <w:b/>
          <w:bCs/>
          <w:color w:val="5B98CB"/>
        </w:rPr>
        <w:t>attache</w:t>
      </w:r>
      <w:proofErr w:type="gramEnd"/>
      <w:r>
        <w:rPr>
          <w:rFonts w:ascii="Tahoma" w:hAnsi="Tahoma" w:cs="Tahoma"/>
          <w:b/>
          <w:bCs/>
          <w:color w:val="5B98CB"/>
        </w:rPr>
        <w:t>d architectural drawing of the new station.</w:t>
      </w:r>
      <w:r>
        <w:rPr>
          <w:rFonts w:ascii="Tahoma" w:hAnsi="Tahoma" w:cs="Tahoma"/>
          <w:b/>
          <w:bCs/>
          <w:color w:val="737373"/>
        </w:rPr>
        <w:fldChar w:fldCharType="end"/>
      </w:r>
    </w:p>
    <w:p w:rsidR="00E85B51" w:rsidRDefault="00E85B51" w:rsidP="00E85B51">
      <w:pPr>
        <w:widowControl w:val="0"/>
        <w:autoSpaceDE w:val="0"/>
        <w:autoSpaceDN w:val="0"/>
        <w:adjustRightInd w:val="0"/>
        <w:spacing w:after="0"/>
        <w:rPr>
          <w:rFonts w:ascii="Tahoma" w:hAnsi="Tahoma" w:cs="Tahoma"/>
          <w:color w:val="737373"/>
          <w:sz w:val="28"/>
          <w:szCs w:val="28"/>
        </w:rPr>
      </w:pPr>
      <w:r>
        <w:rPr>
          <w:rFonts w:ascii="Tahoma" w:hAnsi="Tahoma" w:cs="Tahoma"/>
          <w:b/>
          <w:bCs/>
          <w:color w:val="1F1F1F"/>
        </w:rPr>
        <w:t>Please contact:</w:t>
      </w:r>
      <w:r>
        <w:rPr>
          <w:rFonts w:ascii="Tahoma" w:hAnsi="Tahoma" w:cs="Tahoma"/>
          <w:b/>
          <w:bCs/>
          <w:color w:val="737373"/>
          <w:sz w:val="28"/>
          <w:szCs w:val="28"/>
        </w:rPr>
        <w:t> </w:t>
      </w:r>
      <w:hyperlink r:id="rId11" w:history="1">
        <w:r>
          <w:rPr>
            <w:rFonts w:ascii="Tahoma" w:hAnsi="Tahoma" w:cs="Tahoma"/>
            <w:color w:val="5B98CB"/>
            <w:sz w:val="28"/>
            <w:szCs w:val="28"/>
          </w:rPr>
          <w:t>http://ridgwayfire.com/</w:t>
        </w:r>
      </w:hyperlink>
    </w:p>
    <w:p w:rsidR="00E85B51" w:rsidRDefault="00E85B51" w:rsidP="00E85B51">
      <w:pPr>
        <w:widowControl w:val="0"/>
        <w:autoSpaceDE w:val="0"/>
        <w:autoSpaceDN w:val="0"/>
        <w:adjustRightInd w:val="0"/>
        <w:spacing w:after="0"/>
        <w:rPr>
          <w:rFonts w:ascii="Tahoma" w:hAnsi="Tahoma" w:cs="Tahoma"/>
          <w:color w:val="737373"/>
          <w:sz w:val="28"/>
          <w:szCs w:val="28"/>
        </w:rPr>
      </w:pPr>
    </w:p>
    <w:p w:rsidR="00E85B51" w:rsidRDefault="00E85B51" w:rsidP="00E85B51">
      <w:pPr>
        <w:widowControl w:val="0"/>
        <w:autoSpaceDE w:val="0"/>
        <w:autoSpaceDN w:val="0"/>
        <w:adjustRightInd w:val="0"/>
        <w:spacing w:after="0"/>
        <w:rPr>
          <w:rFonts w:ascii="Tahoma" w:hAnsi="Tahoma" w:cs="Tahoma"/>
          <w:color w:val="737373"/>
          <w:sz w:val="28"/>
          <w:szCs w:val="28"/>
        </w:rPr>
      </w:pPr>
      <w:r>
        <w:rPr>
          <w:rFonts w:ascii="Tahoma" w:hAnsi="Tahoma" w:cs="Tahoma"/>
          <w:b/>
          <w:bCs/>
          <w:color w:val="1F1F1F"/>
          <w:sz w:val="30"/>
          <w:szCs w:val="30"/>
        </w:rPr>
        <w:t>INFORMATION HUB</w:t>
      </w:r>
    </w:p>
    <w:p w:rsidR="00E85B51" w:rsidRDefault="00E85B51" w:rsidP="00E85B51">
      <w:pPr>
        <w:widowControl w:val="0"/>
        <w:numPr>
          <w:ilvl w:val="0"/>
          <w:numId w:val="2"/>
        </w:numPr>
        <w:tabs>
          <w:tab w:val="left" w:pos="220"/>
          <w:tab w:val="left" w:pos="720"/>
        </w:tabs>
        <w:autoSpaceDE w:val="0"/>
        <w:autoSpaceDN w:val="0"/>
        <w:adjustRightInd w:val="0"/>
        <w:spacing w:after="0"/>
        <w:ind w:hanging="720"/>
        <w:rPr>
          <w:rFonts w:ascii="Tahoma" w:hAnsi="Tahoma" w:cs="Tahoma"/>
          <w:color w:val="737373"/>
          <w:sz w:val="28"/>
          <w:szCs w:val="28"/>
        </w:rPr>
      </w:pPr>
      <w:hyperlink r:id="rId12" w:history="1">
        <w:r>
          <w:rPr>
            <w:rFonts w:ascii="Tahoma" w:hAnsi="Tahoma" w:cs="Tahoma"/>
            <w:b/>
            <w:bCs/>
            <w:color w:val="5B98CB"/>
            <w:sz w:val="28"/>
            <w:szCs w:val="28"/>
          </w:rPr>
          <w:t>Grand Junction now has an electronics recycling center</w:t>
        </w:r>
      </w:hyperlink>
    </w:p>
    <w:p w:rsidR="00E85B51" w:rsidRDefault="00E85B51" w:rsidP="00E85B51">
      <w:pPr>
        <w:widowControl w:val="0"/>
        <w:numPr>
          <w:ilvl w:val="0"/>
          <w:numId w:val="2"/>
        </w:numPr>
        <w:tabs>
          <w:tab w:val="left" w:pos="220"/>
          <w:tab w:val="left" w:pos="720"/>
        </w:tabs>
        <w:autoSpaceDE w:val="0"/>
        <w:autoSpaceDN w:val="0"/>
        <w:adjustRightInd w:val="0"/>
        <w:spacing w:after="0"/>
        <w:ind w:hanging="720"/>
        <w:rPr>
          <w:rFonts w:ascii="Tahoma" w:hAnsi="Tahoma" w:cs="Tahoma"/>
          <w:color w:val="737373"/>
          <w:sz w:val="28"/>
          <w:szCs w:val="28"/>
        </w:rPr>
      </w:pPr>
      <w:r>
        <w:rPr>
          <w:rFonts w:ascii="Tahoma" w:hAnsi="Tahoma" w:cs="Tahoma"/>
          <w:color w:val="737373"/>
          <w:sz w:val="28"/>
          <w:szCs w:val="28"/>
        </w:rPr>
        <w:t xml:space="preserve">Citizens of Mesa County and businesses all over Western Colorado now have a simple easy solution for e-waste Recycling and Privacy protection through Data Destruction. Announcing the Grand Junction Grand Opening of </w:t>
      </w:r>
      <w:proofErr w:type="spellStart"/>
      <w:r>
        <w:rPr>
          <w:rFonts w:ascii="Tahoma" w:hAnsi="Tahoma" w:cs="Tahoma"/>
          <w:color w:val="737373"/>
          <w:sz w:val="28"/>
          <w:szCs w:val="28"/>
        </w:rPr>
        <w:t>CORRecycling</w:t>
      </w:r>
      <w:proofErr w:type="spellEnd"/>
      <w:r>
        <w:rPr>
          <w:rFonts w:ascii="Tahoma" w:hAnsi="Tahoma" w:cs="Tahoma"/>
          <w:color w:val="737373"/>
          <w:sz w:val="28"/>
          <w:szCs w:val="28"/>
        </w:rPr>
        <w:t xml:space="preserve">, Inc. the TV Recycling, Computer Recycling, and Office Equipment recycling solution that is simple and convenient with great pickup services for residents and </w:t>
      </w:r>
      <w:proofErr w:type="spellStart"/>
      <w:r>
        <w:rPr>
          <w:rFonts w:ascii="Tahoma" w:hAnsi="Tahoma" w:cs="Tahoma"/>
          <w:color w:val="737373"/>
          <w:sz w:val="28"/>
          <w:szCs w:val="28"/>
        </w:rPr>
        <w:t>busi</w:t>
      </w:r>
      <w:proofErr w:type="spellEnd"/>
      <w:r>
        <w:rPr>
          <w:rFonts w:ascii="Tahoma" w:hAnsi="Tahoma" w:cs="Tahoma"/>
          <w:color w:val="737373"/>
          <w:sz w:val="28"/>
          <w:szCs w:val="28"/>
        </w:rPr>
        <w:t xml:space="preserve">- nesses. With very few exceptions if it plugs in </w:t>
      </w:r>
      <w:proofErr w:type="spellStart"/>
      <w:r>
        <w:rPr>
          <w:rFonts w:ascii="Tahoma" w:hAnsi="Tahoma" w:cs="Tahoma"/>
          <w:color w:val="737373"/>
          <w:sz w:val="28"/>
          <w:szCs w:val="28"/>
        </w:rPr>
        <w:t>CORRecycling</w:t>
      </w:r>
      <w:proofErr w:type="spellEnd"/>
      <w:r>
        <w:rPr>
          <w:rFonts w:ascii="Tahoma" w:hAnsi="Tahoma" w:cs="Tahoma"/>
          <w:color w:val="737373"/>
          <w:sz w:val="28"/>
          <w:szCs w:val="28"/>
        </w:rPr>
        <w:t>, Inc. recycles it. Grand Junction and Western Colorado businesses and residents want to responsibly recycle – NOW there is a one stop solution open at 739 3rd Ave. Grand Junction CO 81501 open Mo-</w:t>
      </w:r>
      <w:proofErr w:type="spellStart"/>
      <w:r>
        <w:rPr>
          <w:rFonts w:ascii="Tahoma" w:hAnsi="Tahoma" w:cs="Tahoma"/>
          <w:color w:val="737373"/>
          <w:sz w:val="28"/>
          <w:szCs w:val="28"/>
        </w:rPr>
        <w:t>Fr</w:t>
      </w:r>
      <w:proofErr w:type="spellEnd"/>
      <w:r>
        <w:rPr>
          <w:rFonts w:ascii="Tahoma" w:hAnsi="Tahoma" w:cs="Tahoma"/>
          <w:color w:val="737373"/>
          <w:sz w:val="28"/>
          <w:szCs w:val="28"/>
        </w:rPr>
        <w:t xml:space="preserve"> 8:30 – 5:30 with Pick up services available from Aspen to Montrose &amp; Vail to Moab.</w:t>
      </w:r>
    </w:p>
    <w:p w:rsidR="00E85B51" w:rsidRDefault="00E85B51" w:rsidP="00E85B51">
      <w:pPr>
        <w:widowControl w:val="0"/>
        <w:numPr>
          <w:ilvl w:val="0"/>
          <w:numId w:val="2"/>
        </w:numPr>
        <w:tabs>
          <w:tab w:val="left" w:pos="220"/>
          <w:tab w:val="left" w:pos="720"/>
        </w:tabs>
        <w:autoSpaceDE w:val="0"/>
        <w:autoSpaceDN w:val="0"/>
        <w:adjustRightInd w:val="0"/>
        <w:spacing w:after="0"/>
        <w:ind w:hanging="720"/>
        <w:rPr>
          <w:rFonts w:ascii="Tahoma" w:hAnsi="Tahoma" w:cs="Tahoma"/>
          <w:color w:val="737373"/>
          <w:sz w:val="28"/>
          <w:szCs w:val="28"/>
        </w:rPr>
      </w:pPr>
      <w:hyperlink r:id="rId13" w:history="1">
        <w:r>
          <w:rPr>
            <w:rFonts w:ascii="Tahoma" w:hAnsi="Tahoma" w:cs="Tahoma"/>
            <w:color w:val="0950D0"/>
            <w:sz w:val="28"/>
            <w:szCs w:val="28"/>
            <w:u w:val="single"/>
          </w:rPr>
          <w:t>https://correcycling.com/</w:t>
        </w:r>
      </w:hyperlink>
      <w:r>
        <w:rPr>
          <w:rFonts w:ascii="Tahoma" w:hAnsi="Tahoma" w:cs="Tahoma"/>
          <w:color w:val="737373"/>
          <w:sz w:val="28"/>
          <w:szCs w:val="28"/>
        </w:rPr>
        <w:t xml:space="preserve"> </w:t>
      </w:r>
      <w:hyperlink r:id="rId14" w:history="1">
        <w:r>
          <w:rPr>
            <w:rFonts w:ascii="Tahoma" w:hAnsi="Tahoma" w:cs="Tahoma"/>
            <w:color w:val="0950D0"/>
            <w:sz w:val="28"/>
            <w:szCs w:val="28"/>
            <w:u w:val="single" w:color="0950D0"/>
          </w:rPr>
          <w:t>Info@Correcycling.com</w:t>
        </w:r>
      </w:hyperlink>
    </w:p>
    <w:p w:rsidR="00E85B51" w:rsidRDefault="00E85B51" w:rsidP="00E85B51">
      <w:pPr>
        <w:widowControl w:val="0"/>
        <w:numPr>
          <w:ilvl w:val="0"/>
          <w:numId w:val="2"/>
        </w:numPr>
        <w:tabs>
          <w:tab w:val="left" w:pos="220"/>
          <w:tab w:val="left" w:pos="720"/>
        </w:tabs>
        <w:autoSpaceDE w:val="0"/>
        <w:autoSpaceDN w:val="0"/>
        <w:adjustRightInd w:val="0"/>
        <w:spacing w:after="0"/>
        <w:ind w:hanging="720"/>
        <w:rPr>
          <w:rFonts w:ascii="Tahoma" w:hAnsi="Tahoma" w:cs="Tahoma"/>
          <w:color w:val="737373"/>
          <w:sz w:val="28"/>
          <w:szCs w:val="28"/>
        </w:rPr>
      </w:pPr>
      <w:hyperlink r:id="rId15" w:history="1">
        <w:r>
          <w:rPr>
            <w:rFonts w:ascii="Tahoma" w:hAnsi="Tahoma" w:cs="Tahoma"/>
            <w:color w:val="5B98CB"/>
            <w:sz w:val="28"/>
            <w:szCs w:val="28"/>
          </w:rPr>
          <w:t>Before the Flood - Full Movie | National Geographic</w:t>
        </w:r>
      </w:hyperlink>
      <w:proofErr w:type="gramStart"/>
      <w:r>
        <w:rPr>
          <w:rFonts w:ascii="Tahoma" w:hAnsi="Tahoma" w:cs="Tahoma"/>
          <w:color w:val="737373"/>
          <w:sz w:val="28"/>
          <w:szCs w:val="28"/>
        </w:rPr>
        <w:t>             Free</w:t>
      </w:r>
      <w:proofErr w:type="gramEnd"/>
      <w:r>
        <w:rPr>
          <w:rFonts w:ascii="Tahoma" w:hAnsi="Tahoma" w:cs="Tahoma"/>
          <w:color w:val="737373"/>
          <w:sz w:val="28"/>
          <w:szCs w:val="28"/>
        </w:rPr>
        <w:t xml:space="preserve"> viewing. Very good documentary on global warming.</w:t>
      </w:r>
    </w:p>
    <w:p w:rsidR="00E85B51" w:rsidRDefault="00E85B51" w:rsidP="00E85B51">
      <w:pPr>
        <w:widowControl w:val="0"/>
        <w:numPr>
          <w:ilvl w:val="0"/>
          <w:numId w:val="2"/>
        </w:numPr>
        <w:tabs>
          <w:tab w:val="left" w:pos="220"/>
          <w:tab w:val="left" w:pos="720"/>
        </w:tabs>
        <w:autoSpaceDE w:val="0"/>
        <w:autoSpaceDN w:val="0"/>
        <w:adjustRightInd w:val="0"/>
        <w:spacing w:after="0"/>
        <w:ind w:hanging="720"/>
        <w:rPr>
          <w:rFonts w:ascii="Tahoma" w:hAnsi="Tahoma" w:cs="Tahoma"/>
          <w:color w:val="737373"/>
          <w:sz w:val="28"/>
          <w:szCs w:val="28"/>
        </w:rPr>
      </w:pPr>
      <w:r>
        <w:rPr>
          <w:rFonts w:ascii="Tahoma" w:hAnsi="Tahoma" w:cs="Tahoma"/>
          <w:color w:val="1F1F1F"/>
          <w:sz w:val="28"/>
          <w:szCs w:val="28"/>
        </w:rPr>
        <w:t>SAY NO TO DAMS ON MAROON AND CASTLE CREEKS - TAKE ACTION TODAY, </w:t>
      </w:r>
      <w:hyperlink r:id="rId16" w:history="1">
        <w:r>
          <w:rPr>
            <w:rFonts w:ascii="Tahoma" w:hAnsi="Tahoma" w:cs="Tahoma"/>
            <w:color w:val="5B98CB"/>
            <w:sz w:val="28"/>
            <w:szCs w:val="28"/>
          </w:rPr>
          <w:t>say_no_to_dams_on_maroon_and_castle_creeks.docx</w:t>
        </w:r>
      </w:hyperlink>
    </w:p>
    <w:p w:rsidR="00E85B51" w:rsidRDefault="00E85B51" w:rsidP="00E85B51">
      <w:pPr>
        <w:widowControl w:val="0"/>
        <w:numPr>
          <w:ilvl w:val="0"/>
          <w:numId w:val="2"/>
        </w:numPr>
        <w:tabs>
          <w:tab w:val="left" w:pos="220"/>
          <w:tab w:val="left" w:pos="720"/>
        </w:tabs>
        <w:autoSpaceDE w:val="0"/>
        <w:autoSpaceDN w:val="0"/>
        <w:adjustRightInd w:val="0"/>
        <w:spacing w:after="0"/>
        <w:ind w:hanging="720"/>
        <w:rPr>
          <w:rFonts w:ascii="Tahoma" w:hAnsi="Tahoma" w:cs="Tahoma"/>
          <w:color w:val="737373"/>
          <w:sz w:val="28"/>
          <w:szCs w:val="28"/>
        </w:rPr>
      </w:pPr>
      <w:hyperlink r:id="rId17" w:history="1">
        <w:r>
          <w:rPr>
            <w:rFonts w:ascii="Tahoma" w:hAnsi="Tahoma" w:cs="Tahoma"/>
            <w:color w:val="5B98CB"/>
            <w:sz w:val="28"/>
            <w:szCs w:val="28"/>
          </w:rPr>
          <w:t>Solar Powered Roads in Sandpoint, Idaho</w:t>
        </w:r>
      </w:hyperlink>
      <w:r>
        <w:rPr>
          <w:rFonts w:ascii="Tahoma" w:hAnsi="Tahoma" w:cs="Tahoma"/>
          <w:b/>
          <w:bCs/>
          <w:color w:val="737373"/>
          <w:sz w:val="28"/>
          <w:szCs w:val="28"/>
        </w:rPr>
        <w:t> </w:t>
      </w:r>
      <w:r>
        <w:rPr>
          <w:rFonts w:ascii="Tahoma" w:hAnsi="Tahoma" w:cs="Tahoma"/>
          <w:color w:val="737373"/>
          <w:sz w:val="20"/>
          <w:szCs w:val="20"/>
        </w:rPr>
        <w:t>Boise Weekly</w:t>
      </w:r>
    </w:p>
    <w:p w:rsidR="00E85B51" w:rsidRDefault="00E85B51" w:rsidP="00E85B51">
      <w:pPr>
        <w:widowControl w:val="0"/>
        <w:numPr>
          <w:ilvl w:val="0"/>
          <w:numId w:val="2"/>
        </w:numPr>
        <w:tabs>
          <w:tab w:val="left" w:pos="220"/>
          <w:tab w:val="left" w:pos="720"/>
        </w:tabs>
        <w:autoSpaceDE w:val="0"/>
        <w:autoSpaceDN w:val="0"/>
        <w:adjustRightInd w:val="0"/>
        <w:spacing w:after="0"/>
        <w:ind w:hanging="720"/>
        <w:rPr>
          <w:rFonts w:ascii="Tahoma" w:hAnsi="Tahoma" w:cs="Tahoma"/>
          <w:color w:val="737373"/>
          <w:sz w:val="28"/>
          <w:szCs w:val="28"/>
        </w:rPr>
      </w:pPr>
      <w:hyperlink r:id="rId18" w:history="1">
        <w:r>
          <w:rPr>
            <w:rFonts w:ascii="Tahoma" w:hAnsi="Tahoma" w:cs="Tahoma"/>
            <w:b/>
            <w:bCs/>
            <w:color w:val="5B98CB"/>
            <w:sz w:val="28"/>
            <w:szCs w:val="28"/>
          </w:rPr>
          <w:t xml:space="preserve">Clean Power for </w:t>
        </w:r>
        <w:proofErr w:type="gramStart"/>
        <w:r>
          <w:rPr>
            <w:rFonts w:ascii="Tahoma" w:hAnsi="Tahoma" w:cs="Tahoma"/>
            <w:b/>
            <w:bCs/>
            <w:color w:val="5B98CB"/>
            <w:sz w:val="28"/>
            <w:szCs w:val="28"/>
          </w:rPr>
          <w:t>Pennsylvania(</w:t>
        </w:r>
        <w:proofErr w:type="gramEnd"/>
        <w:r>
          <w:rPr>
            <w:rFonts w:ascii="Tahoma" w:hAnsi="Tahoma" w:cs="Tahoma"/>
            <w:b/>
            <w:bCs/>
            <w:color w:val="5B98CB"/>
            <w:sz w:val="28"/>
            <w:szCs w:val="28"/>
          </w:rPr>
          <w:t>and more jobs)</w:t>
        </w:r>
        <w:r>
          <w:rPr>
            <w:rFonts w:ascii="Tahoma" w:hAnsi="Tahoma" w:cs="Tahoma"/>
            <w:color w:val="5B98CB"/>
            <w:sz w:val="28"/>
            <w:szCs w:val="28"/>
          </w:rPr>
          <w:t> </w:t>
        </w:r>
      </w:hyperlink>
      <w:r>
        <w:rPr>
          <w:rFonts w:ascii="Tahoma" w:hAnsi="Tahoma" w:cs="Tahoma"/>
          <w:color w:val="737373"/>
          <w:sz w:val="20"/>
          <w:szCs w:val="20"/>
        </w:rPr>
        <w:t>earthship360</w:t>
      </w:r>
    </w:p>
    <w:p w:rsidR="00E85B51" w:rsidRDefault="00E85B51" w:rsidP="00E85B51">
      <w:pPr>
        <w:widowControl w:val="0"/>
        <w:numPr>
          <w:ilvl w:val="0"/>
          <w:numId w:val="2"/>
        </w:numPr>
        <w:tabs>
          <w:tab w:val="left" w:pos="220"/>
          <w:tab w:val="left" w:pos="720"/>
        </w:tabs>
        <w:autoSpaceDE w:val="0"/>
        <w:autoSpaceDN w:val="0"/>
        <w:adjustRightInd w:val="0"/>
        <w:spacing w:after="0"/>
        <w:ind w:hanging="720"/>
        <w:rPr>
          <w:rFonts w:ascii="Tahoma" w:hAnsi="Tahoma" w:cs="Tahoma"/>
          <w:color w:val="737373"/>
          <w:sz w:val="28"/>
          <w:szCs w:val="28"/>
        </w:rPr>
      </w:pPr>
      <w:hyperlink r:id="rId19" w:history="1">
        <w:r>
          <w:rPr>
            <w:rFonts w:ascii="Tahoma" w:hAnsi="Tahoma" w:cs="Tahoma"/>
            <w:b/>
            <w:bCs/>
            <w:color w:val="5B98CB"/>
            <w:sz w:val="28"/>
            <w:szCs w:val="28"/>
          </w:rPr>
          <w:t>Western Organization of Resource Councils</w:t>
        </w:r>
        <w:r>
          <w:rPr>
            <w:rFonts w:ascii="Tahoma" w:hAnsi="Tahoma" w:cs="Tahoma"/>
            <w:color w:val="5B98CB"/>
            <w:sz w:val="28"/>
            <w:szCs w:val="28"/>
          </w:rPr>
          <w:t> - WORC</w:t>
        </w:r>
      </w:hyperlink>
    </w:p>
    <w:p w:rsidR="00E85B51" w:rsidRDefault="00E85B51" w:rsidP="00E85B51">
      <w:pPr>
        <w:widowControl w:val="0"/>
        <w:numPr>
          <w:ilvl w:val="0"/>
          <w:numId w:val="2"/>
        </w:numPr>
        <w:tabs>
          <w:tab w:val="left" w:pos="220"/>
          <w:tab w:val="left" w:pos="720"/>
        </w:tabs>
        <w:autoSpaceDE w:val="0"/>
        <w:autoSpaceDN w:val="0"/>
        <w:adjustRightInd w:val="0"/>
        <w:spacing w:after="0"/>
        <w:ind w:hanging="720"/>
        <w:rPr>
          <w:rFonts w:ascii="Tahoma" w:hAnsi="Tahoma" w:cs="Tahoma"/>
          <w:color w:val="737373"/>
          <w:sz w:val="28"/>
          <w:szCs w:val="28"/>
        </w:rPr>
      </w:pPr>
      <w:hyperlink r:id="rId20" w:history="1">
        <w:r>
          <w:rPr>
            <w:rFonts w:ascii="Tahoma" w:hAnsi="Tahoma" w:cs="Tahoma"/>
            <w:b/>
            <w:bCs/>
            <w:color w:val="5B98CB"/>
            <w:sz w:val="28"/>
            <w:szCs w:val="28"/>
          </w:rPr>
          <w:t>Western Colorado Congress </w:t>
        </w:r>
        <w:r>
          <w:rPr>
            <w:rFonts w:ascii="Tahoma" w:hAnsi="Tahoma" w:cs="Tahoma"/>
            <w:color w:val="5B98CB"/>
            <w:sz w:val="28"/>
            <w:szCs w:val="28"/>
          </w:rPr>
          <w:t>- WCC</w:t>
        </w:r>
      </w:hyperlink>
    </w:p>
    <w:p w:rsidR="00E85B51" w:rsidRDefault="00E85B51" w:rsidP="00E85B51">
      <w:pPr>
        <w:widowControl w:val="0"/>
        <w:autoSpaceDE w:val="0"/>
        <w:autoSpaceDN w:val="0"/>
        <w:adjustRightInd w:val="0"/>
        <w:spacing w:after="0"/>
        <w:rPr>
          <w:rFonts w:ascii="Tahoma" w:hAnsi="Tahoma" w:cs="Tahoma"/>
          <w:color w:val="737373"/>
          <w:sz w:val="28"/>
          <w:szCs w:val="28"/>
        </w:rPr>
      </w:pPr>
      <w:r>
        <w:rPr>
          <w:rFonts w:ascii="Tahoma" w:hAnsi="Tahoma" w:cs="Tahoma"/>
          <w:color w:val="737373"/>
          <w:sz w:val="28"/>
          <w:szCs w:val="28"/>
        </w:rPr>
        <w:t> ********************************************************</w:t>
      </w:r>
    </w:p>
    <w:p w:rsidR="00E85B51" w:rsidRDefault="00E85B51" w:rsidP="00E85B51">
      <w:pPr>
        <w:widowControl w:val="0"/>
        <w:autoSpaceDE w:val="0"/>
        <w:autoSpaceDN w:val="0"/>
        <w:adjustRightInd w:val="0"/>
        <w:spacing w:after="0"/>
        <w:rPr>
          <w:rFonts w:ascii="Tahoma" w:hAnsi="Tahoma" w:cs="Tahoma"/>
          <w:color w:val="737373"/>
          <w:sz w:val="28"/>
          <w:szCs w:val="28"/>
        </w:rPr>
      </w:pPr>
      <w:r>
        <w:rPr>
          <w:rFonts w:ascii="Tahoma" w:hAnsi="Tahoma" w:cs="Tahoma"/>
          <w:b/>
          <w:bCs/>
          <w:color w:val="417D1B"/>
          <w:sz w:val="28"/>
          <w:szCs w:val="28"/>
        </w:rPr>
        <w:t>NOT A ROCC Member?</w:t>
      </w:r>
      <w:r>
        <w:rPr>
          <w:rFonts w:ascii="Tahoma" w:hAnsi="Tahoma" w:cs="Tahoma"/>
          <w:color w:val="737373"/>
          <w:sz w:val="28"/>
          <w:szCs w:val="28"/>
        </w:rPr>
        <w:t xml:space="preserve"> - </w:t>
      </w:r>
    </w:p>
    <w:p w:rsidR="003A0EA0" w:rsidRDefault="00E85B51" w:rsidP="00E85B51">
      <w:hyperlink r:id="rId21" w:history="1">
        <w:r>
          <w:rPr>
            <w:rFonts w:ascii="Tahoma" w:hAnsi="Tahoma" w:cs="Tahoma"/>
            <w:color w:val="5B98CB"/>
            <w:sz w:val="28"/>
            <w:szCs w:val="28"/>
          </w:rPr>
          <w:t>Click here for more info on ROCC and how to join ROCC.</w:t>
        </w:r>
      </w:hyperlink>
      <w:bookmarkStart w:id="0" w:name="_GoBack"/>
      <w:bookmarkEnd w:id="0"/>
    </w:p>
    <w:sectPr w:rsidR="003A0EA0" w:rsidSect="00AD12D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pple Casual">
    <w:panose1 w:val="00010400000000000000"/>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B51"/>
    <w:rsid w:val="0000267A"/>
    <w:rsid w:val="00353FE6"/>
    <w:rsid w:val="003A0EA0"/>
    <w:rsid w:val="00A4514B"/>
    <w:rsid w:val="00AD12D3"/>
    <w:rsid w:val="00E85B5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11A9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6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6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cpike@independence.net" TargetMode="External"/><Relationship Id="rId20" Type="http://schemas.openxmlformats.org/officeDocument/2006/relationships/hyperlink" Target="http://wccongress.org/wcc/" TargetMode="External"/><Relationship Id="rId21" Type="http://schemas.openxmlformats.org/officeDocument/2006/relationships/hyperlink" Target="http://www.roccnet.org/why-join-rocc.html"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roccnet.org/uploads/2/6/4/3/26435947/smpa_iq_solar_volunteer_flyer.pdf" TargetMode="External"/><Relationship Id="rId11" Type="http://schemas.openxmlformats.org/officeDocument/2006/relationships/hyperlink" Target="http://ridgwayfire.com/" TargetMode="External"/><Relationship Id="rId12" Type="http://schemas.openxmlformats.org/officeDocument/2006/relationships/hyperlink" Target="https://correcycling.com/" TargetMode="External"/><Relationship Id="rId13" Type="http://schemas.openxmlformats.org/officeDocument/2006/relationships/hyperlink" Target="https://correcycling.com/" TargetMode="External"/><Relationship Id="rId14" Type="http://schemas.openxmlformats.org/officeDocument/2006/relationships/hyperlink" Target="mailto:Info@Correcycling.com" TargetMode="External"/><Relationship Id="rId15" Type="http://schemas.openxmlformats.org/officeDocument/2006/relationships/hyperlink" Target="https://www.youtube.com/watch?v=90CkXVF-Q8M&amp;feature=share" TargetMode="External"/><Relationship Id="rId16" Type="http://schemas.openxmlformats.org/officeDocument/2006/relationships/hyperlink" Target="http://www.roccnet.org/uploads/2/6/4/3/26435947/say_no_to_dams_on_maroon_and_castle_creeks.docx" TargetMode="External"/><Relationship Id="rId17" Type="http://schemas.openxmlformats.org/officeDocument/2006/relationships/hyperlink" Target="http://www.boiseweekly.com/boise/sandpoint-will-light-up-solar-roads-this-friday/Content?oid=3899013" TargetMode="External"/><Relationship Id="rId18" Type="http://schemas.openxmlformats.org/officeDocument/2006/relationships/hyperlink" Target="https://earthship360.com/clean-power-for-pennsylvania/" TargetMode="External"/><Relationship Id="rId19" Type="http://schemas.openxmlformats.org/officeDocument/2006/relationships/hyperlink" Target="http://www.worc.or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roccnet.org/uploads/2/6/4/3/26435947/rocc_awards_letter__2_pdf_lg.pdf" TargetMode="External"/><Relationship Id="rId7" Type="http://schemas.openxmlformats.org/officeDocument/2006/relationships/hyperlink" Target="http://www.roccnet.org/uploads/2/6/4/3/26435947/rocc_award_descriptions_2_pdf.pdf" TargetMode="External"/><Relationship Id="rId8" Type="http://schemas.openxmlformats.org/officeDocument/2006/relationships/hyperlink" Target="http://www.roccnet.org/uploads/2/6/4/3/26435947/rocc_award_history-2_2_pdf_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691</Words>
  <Characters>3940</Characters>
  <Application>Microsoft Macintosh Word</Application>
  <DocSecurity>0</DocSecurity>
  <Lines>32</Lines>
  <Paragraphs>9</Paragraphs>
  <ScaleCrop>false</ScaleCrop>
  <Company/>
  <LinksUpToDate>false</LinksUpToDate>
  <CharactersWithSpaces>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Dudley Case</dc:creator>
  <cp:keywords/>
  <dc:description/>
  <cp:lastModifiedBy>M. Dudley Case</cp:lastModifiedBy>
  <cp:revision>1</cp:revision>
  <dcterms:created xsi:type="dcterms:W3CDTF">2017-01-16T04:24:00Z</dcterms:created>
  <dcterms:modified xsi:type="dcterms:W3CDTF">2017-01-16T04:24:00Z</dcterms:modified>
</cp:coreProperties>
</file>